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419" w:type="pct"/>
        <w:tblInd w:w="-176" w:type="dxa"/>
        <w:tblLayout w:type="fixed"/>
        <w:tblLook w:val="04A0" w:firstRow="1" w:lastRow="0" w:firstColumn="1" w:lastColumn="0" w:noHBand="0" w:noVBand="1"/>
      </w:tblPr>
      <w:tblGrid>
        <w:gridCol w:w="458"/>
        <w:gridCol w:w="281"/>
        <w:gridCol w:w="245"/>
        <w:gridCol w:w="24"/>
        <w:gridCol w:w="262"/>
        <w:gridCol w:w="7"/>
        <w:gridCol w:w="274"/>
        <w:gridCol w:w="143"/>
        <w:gridCol w:w="145"/>
        <w:gridCol w:w="269"/>
        <w:gridCol w:w="7"/>
        <w:gridCol w:w="305"/>
        <w:gridCol w:w="262"/>
        <w:gridCol w:w="38"/>
        <w:gridCol w:w="383"/>
        <w:gridCol w:w="705"/>
        <w:gridCol w:w="574"/>
        <w:gridCol w:w="2263"/>
        <w:gridCol w:w="1017"/>
        <w:gridCol w:w="1420"/>
        <w:gridCol w:w="1412"/>
        <w:gridCol w:w="1415"/>
      </w:tblGrid>
      <w:tr w:rsidR="000A455D" w:rsidRPr="000A455D" w:rsidTr="000A455D">
        <w:trPr>
          <w:trHeight w:val="375"/>
        </w:trPr>
        <w:tc>
          <w:tcPr>
            <w:tcW w:w="192" w:type="pct"/>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bookmarkStart w:id="0" w:name="_GoBack"/>
            <w:bookmarkEnd w:id="0"/>
          </w:p>
        </w:tc>
        <w:tc>
          <w:tcPr>
            <w:tcW w:w="118" w:type="pct"/>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113" w:type="pct"/>
            <w:gridSpan w:val="2"/>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113" w:type="pct"/>
            <w:gridSpan w:val="2"/>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115" w:type="pct"/>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121" w:type="pct"/>
            <w:gridSpan w:val="2"/>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113" w:type="pct"/>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131" w:type="pct"/>
            <w:gridSpan w:val="2"/>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126" w:type="pct"/>
            <w:gridSpan w:val="2"/>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1648" w:type="pct"/>
            <w:gridSpan w:val="4"/>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2210" w:type="pct"/>
            <w:gridSpan w:val="4"/>
            <w:tcBorders>
              <w:top w:val="nil"/>
              <w:left w:val="nil"/>
              <w:bottom w:val="nil"/>
              <w:right w:val="nil"/>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20"/>
                <w:szCs w:val="20"/>
              </w:rPr>
            </w:pPr>
            <w:r w:rsidRPr="000A455D">
              <w:rPr>
                <w:rFonts w:ascii="Times New Roman" w:eastAsia="Times New Roman" w:hAnsi="Times New Roman" w:cs="Times New Roman"/>
                <w:sz w:val="20"/>
                <w:szCs w:val="20"/>
              </w:rPr>
              <w:t>Приложение №3</w:t>
            </w:r>
          </w:p>
        </w:tc>
      </w:tr>
      <w:tr w:rsidR="000A455D" w:rsidRPr="000A455D" w:rsidTr="000A455D">
        <w:trPr>
          <w:trHeight w:val="315"/>
        </w:trPr>
        <w:tc>
          <w:tcPr>
            <w:tcW w:w="192" w:type="pct"/>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118" w:type="pct"/>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113" w:type="pct"/>
            <w:gridSpan w:val="2"/>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113" w:type="pct"/>
            <w:gridSpan w:val="2"/>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115" w:type="pct"/>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121" w:type="pct"/>
            <w:gridSpan w:val="2"/>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113" w:type="pct"/>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131" w:type="pct"/>
            <w:gridSpan w:val="2"/>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126" w:type="pct"/>
            <w:gridSpan w:val="2"/>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3858" w:type="pct"/>
            <w:gridSpan w:val="8"/>
            <w:tcBorders>
              <w:top w:val="nil"/>
              <w:left w:val="nil"/>
              <w:bottom w:val="nil"/>
              <w:right w:val="nil"/>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20"/>
                <w:szCs w:val="20"/>
              </w:rPr>
            </w:pPr>
            <w:r w:rsidRPr="000A455D">
              <w:rPr>
                <w:rFonts w:ascii="Times New Roman" w:eastAsia="Times New Roman" w:hAnsi="Times New Roman" w:cs="Times New Roman"/>
                <w:sz w:val="20"/>
                <w:szCs w:val="20"/>
              </w:rPr>
              <w:t>к решению Енисейского городского Совета депутатов от 02 сентября 2020 №60-504</w:t>
            </w:r>
          </w:p>
        </w:tc>
      </w:tr>
      <w:tr w:rsidR="000A455D" w:rsidRPr="000A455D" w:rsidTr="000A455D">
        <w:trPr>
          <w:trHeight w:val="285"/>
        </w:trPr>
        <w:tc>
          <w:tcPr>
            <w:tcW w:w="192" w:type="pct"/>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118" w:type="pct"/>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113" w:type="pct"/>
            <w:gridSpan w:val="2"/>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113" w:type="pct"/>
            <w:gridSpan w:val="2"/>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115" w:type="pct"/>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121" w:type="pct"/>
            <w:gridSpan w:val="2"/>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113" w:type="pct"/>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131" w:type="pct"/>
            <w:gridSpan w:val="2"/>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126" w:type="pct"/>
            <w:gridSpan w:val="2"/>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1648" w:type="pct"/>
            <w:gridSpan w:val="4"/>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2210" w:type="pct"/>
            <w:gridSpan w:val="4"/>
            <w:tcBorders>
              <w:top w:val="nil"/>
              <w:left w:val="nil"/>
              <w:bottom w:val="nil"/>
              <w:right w:val="nil"/>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20"/>
                <w:szCs w:val="20"/>
              </w:rPr>
            </w:pPr>
          </w:p>
        </w:tc>
      </w:tr>
      <w:tr w:rsidR="000A455D" w:rsidRPr="000A455D" w:rsidTr="000A455D">
        <w:trPr>
          <w:trHeight w:val="315"/>
        </w:trPr>
        <w:tc>
          <w:tcPr>
            <w:tcW w:w="5000" w:type="pct"/>
            <w:gridSpan w:val="22"/>
            <w:tcBorders>
              <w:top w:val="nil"/>
              <w:left w:val="nil"/>
              <w:bottom w:val="nil"/>
              <w:right w:val="nil"/>
            </w:tcBorders>
            <w:shd w:val="clear" w:color="auto" w:fill="auto"/>
            <w:vAlign w:val="bottom"/>
            <w:hideMark/>
          </w:tcPr>
          <w:p w:rsidR="000A455D" w:rsidRPr="000A455D" w:rsidRDefault="000A455D" w:rsidP="000A455D">
            <w:pPr>
              <w:spacing w:after="0" w:line="240" w:lineRule="auto"/>
              <w:jc w:val="center"/>
              <w:rPr>
                <w:rFonts w:ascii="Times New Roman" w:eastAsia="Times New Roman" w:hAnsi="Times New Roman" w:cs="Times New Roman"/>
                <w:b/>
                <w:bCs/>
                <w:sz w:val="20"/>
                <w:szCs w:val="20"/>
              </w:rPr>
            </w:pPr>
            <w:r w:rsidRPr="000A455D">
              <w:rPr>
                <w:rFonts w:ascii="Times New Roman" w:eastAsia="Times New Roman" w:hAnsi="Times New Roman" w:cs="Times New Roman"/>
                <w:b/>
                <w:bCs/>
                <w:sz w:val="20"/>
                <w:szCs w:val="20"/>
              </w:rPr>
              <w:t>Доходы городского бюджета на 2020 год и плановый период 2021-2022 годов</w:t>
            </w:r>
          </w:p>
        </w:tc>
      </w:tr>
      <w:tr w:rsidR="000A455D" w:rsidRPr="000A455D" w:rsidTr="000A455D">
        <w:trPr>
          <w:trHeight w:val="285"/>
        </w:trPr>
        <w:tc>
          <w:tcPr>
            <w:tcW w:w="192" w:type="pct"/>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118" w:type="pct"/>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113" w:type="pct"/>
            <w:gridSpan w:val="2"/>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113" w:type="pct"/>
            <w:gridSpan w:val="2"/>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115" w:type="pct"/>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121" w:type="pct"/>
            <w:gridSpan w:val="2"/>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113" w:type="pct"/>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131" w:type="pct"/>
            <w:gridSpan w:val="2"/>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823" w:type="pct"/>
            <w:gridSpan w:val="5"/>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1377" w:type="pct"/>
            <w:gridSpan w:val="2"/>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596" w:type="pct"/>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593" w:type="pct"/>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594" w:type="pct"/>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r>
      <w:tr w:rsidR="000A455D" w:rsidRPr="000A455D" w:rsidTr="000A455D">
        <w:trPr>
          <w:trHeight w:val="315"/>
        </w:trPr>
        <w:tc>
          <w:tcPr>
            <w:tcW w:w="192" w:type="pct"/>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118" w:type="pct"/>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113" w:type="pct"/>
            <w:gridSpan w:val="2"/>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113" w:type="pct"/>
            <w:gridSpan w:val="2"/>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115" w:type="pct"/>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121" w:type="pct"/>
            <w:gridSpan w:val="2"/>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113" w:type="pct"/>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131" w:type="pct"/>
            <w:gridSpan w:val="2"/>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823" w:type="pct"/>
            <w:gridSpan w:val="5"/>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1377" w:type="pct"/>
            <w:gridSpan w:val="2"/>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596" w:type="pct"/>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593" w:type="pct"/>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Arial CYR" w:eastAsia="Times New Roman" w:hAnsi="Arial CYR" w:cs="Arial CYR"/>
                <w:b/>
                <w:bCs/>
                <w:sz w:val="20"/>
                <w:szCs w:val="20"/>
              </w:rPr>
            </w:pPr>
          </w:p>
        </w:tc>
        <w:tc>
          <w:tcPr>
            <w:tcW w:w="594" w:type="pct"/>
            <w:tcBorders>
              <w:top w:val="nil"/>
              <w:left w:val="nil"/>
              <w:bottom w:val="nil"/>
              <w:right w:val="nil"/>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20"/>
                <w:szCs w:val="20"/>
              </w:rPr>
            </w:pPr>
            <w:r w:rsidRPr="000A455D">
              <w:rPr>
                <w:rFonts w:ascii="Times New Roman" w:eastAsia="Times New Roman" w:hAnsi="Times New Roman" w:cs="Times New Roman"/>
                <w:sz w:val="20"/>
                <w:szCs w:val="20"/>
              </w:rPr>
              <w:t>(руб.)</w:t>
            </w:r>
          </w:p>
        </w:tc>
      </w:tr>
      <w:tr w:rsidR="000A455D" w:rsidRPr="000A455D" w:rsidTr="000A455D">
        <w:trPr>
          <w:trHeight w:val="300"/>
        </w:trPr>
        <w:tc>
          <w:tcPr>
            <w:tcW w:w="192"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0A455D" w:rsidRPr="000A455D" w:rsidRDefault="000A455D" w:rsidP="000A455D">
            <w:pPr>
              <w:spacing w:after="0" w:line="240" w:lineRule="auto"/>
              <w:jc w:val="center"/>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 строки</w:t>
            </w:r>
          </w:p>
        </w:tc>
        <w:tc>
          <w:tcPr>
            <w:tcW w:w="1647" w:type="pct"/>
            <w:gridSpan w:val="16"/>
            <w:tcBorders>
              <w:top w:val="single" w:sz="4" w:space="0" w:color="auto"/>
              <w:left w:val="nil"/>
              <w:bottom w:val="single" w:sz="4" w:space="0" w:color="auto"/>
              <w:right w:val="single" w:sz="4" w:space="0" w:color="000000"/>
            </w:tcBorders>
            <w:shd w:val="clear" w:color="auto" w:fill="auto"/>
            <w:vAlign w:val="center"/>
            <w:hideMark/>
          </w:tcPr>
          <w:p w:rsidR="000A455D" w:rsidRPr="000A455D" w:rsidRDefault="000A455D" w:rsidP="000A455D">
            <w:pPr>
              <w:spacing w:after="0" w:line="240" w:lineRule="auto"/>
              <w:jc w:val="center"/>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Код классификации доходов бюджета</w:t>
            </w:r>
          </w:p>
        </w:tc>
        <w:tc>
          <w:tcPr>
            <w:tcW w:w="137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455D" w:rsidRPr="000A455D" w:rsidRDefault="000A455D" w:rsidP="000A455D">
            <w:pPr>
              <w:spacing w:after="0" w:line="240" w:lineRule="auto"/>
              <w:jc w:val="center"/>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Наименование кода классификации доходов бюджета</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455D" w:rsidRPr="000A455D" w:rsidRDefault="000A455D" w:rsidP="000A455D">
            <w:pPr>
              <w:spacing w:after="0" w:line="240" w:lineRule="auto"/>
              <w:jc w:val="center"/>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 xml:space="preserve">Доходы </w:t>
            </w:r>
            <w:r w:rsidRPr="000A455D">
              <w:rPr>
                <w:rFonts w:ascii="Times New Roman" w:eastAsia="Times New Roman" w:hAnsi="Times New Roman" w:cs="Times New Roman"/>
                <w:sz w:val="18"/>
                <w:szCs w:val="18"/>
              </w:rPr>
              <w:br/>
              <w:t xml:space="preserve">городского </w:t>
            </w:r>
            <w:r w:rsidRPr="000A455D">
              <w:rPr>
                <w:rFonts w:ascii="Times New Roman" w:eastAsia="Times New Roman" w:hAnsi="Times New Roman" w:cs="Times New Roman"/>
                <w:sz w:val="18"/>
                <w:szCs w:val="18"/>
              </w:rPr>
              <w:br/>
              <w:t xml:space="preserve">бюджета </w:t>
            </w:r>
            <w:r w:rsidRPr="000A455D">
              <w:rPr>
                <w:rFonts w:ascii="Times New Roman" w:eastAsia="Times New Roman" w:hAnsi="Times New Roman" w:cs="Times New Roman"/>
                <w:sz w:val="18"/>
                <w:szCs w:val="18"/>
              </w:rPr>
              <w:br/>
              <w:t>2020 года</w:t>
            </w:r>
          </w:p>
        </w:tc>
        <w:tc>
          <w:tcPr>
            <w:tcW w:w="5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455D" w:rsidRPr="000A455D" w:rsidRDefault="000A455D" w:rsidP="000A455D">
            <w:pPr>
              <w:spacing w:after="0" w:line="240" w:lineRule="auto"/>
              <w:jc w:val="center"/>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 xml:space="preserve">Доходы </w:t>
            </w:r>
            <w:r w:rsidRPr="000A455D">
              <w:rPr>
                <w:rFonts w:ascii="Times New Roman" w:eastAsia="Times New Roman" w:hAnsi="Times New Roman" w:cs="Times New Roman"/>
                <w:sz w:val="18"/>
                <w:szCs w:val="18"/>
              </w:rPr>
              <w:br/>
              <w:t xml:space="preserve">городского </w:t>
            </w:r>
            <w:r w:rsidRPr="000A455D">
              <w:rPr>
                <w:rFonts w:ascii="Times New Roman" w:eastAsia="Times New Roman" w:hAnsi="Times New Roman" w:cs="Times New Roman"/>
                <w:sz w:val="18"/>
                <w:szCs w:val="18"/>
              </w:rPr>
              <w:br/>
              <w:t xml:space="preserve">бюджета </w:t>
            </w:r>
            <w:r w:rsidRPr="000A455D">
              <w:rPr>
                <w:rFonts w:ascii="Times New Roman" w:eastAsia="Times New Roman" w:hAnsi="Times New Roman" w:cs="Times New Roman"/>
                <w:sz w:val="18"/>
                <w:szCs w:val="18"/>
              </w:rPr>
              <w:br/>
              <w:t>2021 года</w:t>
            </w:r>
          </w:p>
        </w:tc>
        <w:tc>
          <w:tcPr>
            <w:tcW w:w="59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455D" w:rsidRPr="000A455D" w:rsidRDefault="000A455D" w:rsidP="000A455D">
            <w:pPr>
              <w:spacing w:after="0" w:line="240" w:lineRule="auto"/>
              <w:jc w:val="center"/>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 xml:space="preserve">Доходы </w:t>
            </w:r>
            <w:r w:rsidRPr="000A455D">
              <w:rPr>
                <w:rFonts w:ascii="Times New Roman" w:eastAsia="Times New Roman" w:hAnsi="Times New Roman" w:cs="Times New Roman"/>
                <w:sz w:val="18"/>
                <w:szCs w:val="18"/>
              </w:rPr>
              <w:br/>
              <w:t xml:space="preserve">городского </w:t>
            </w:r>
            <w:r w:rsidRPr="000A455D">
              <w:rPr>
                <w:rFonts w:ascii="Times New Roman" w:eastAsia="Times New Roman" w:hAnsi="Times New Roman" w:cs="Times New Roman"/>
                <w:sz w:val="18"/>
                <w:szCs w:val="18"/>
              </w:rPr>
              <w:br/>
              <w:t xml:space="preserve">бюджета </w:t>
            </w:r>
            <w:r w:rsidRPr="000A455D">
              <w:rPr>
                <w:rFonts w:ascii="Times New Roman" w:eastAsia="Times New Roman" w:hAnsi="Times New Roman" w:cs="Times New Roman"/>
                <w:sz w:val="18"/>
                <w:szCs w:val="18"/>
              </w:rPr>
              <w:br/>
              <w:t>2022 года</w:t>
            </w:r>
          </w:p>
        </w:tc>
      </w:tr>
      <w:tr w:rsidR="000A455D" w:rsidRPr="000A455D" w:rsidTr="000A455D">
        <w:trPr>
          <w:trHeight w:val="2760"/>
        </w:trPr>
        <w:tc>
          <w:tcPr>
            <w:tcW w:w="192" w:type="pct"/>
            <w:vMerge/>
            <w:tcBorders>
              <w:top w:val="single" w:sz="4" w:space="0" w:color="auto"/>
              <w:left w:val="single" w:sz="4" w:space="0" w:color="auto"/>
              <w:bottom w:val="single" w:sz="4" w:space="0" w:color="auto"/>
              <w:right w:val="single" w:sz="4" w:space="0" w:color="auto"/>
            </w:tcBorders>
            <w:vAlign w:val="center"/>
            <w:hideMark/>
          </w:tcPr>
          <w:p w:rsidR="000A455D" w:rsidRPr="000A455D" w:rsidRDefault="000A455D" w:rsidP="000A455D">
            <w:pPr>
              <w:spacing w:after="0" w:line="240" w:lineRule="auto"/>
              <w:rPr>
                <w:rFonts w:ascii="Times New Roman" w:eastAsia="Times New Roman" w:hAnsi="Times New Roman" w:cs="Times New Roman"/>
                <w:sz w:val="18"/>
                <w:szCs w:val="18"/>
              </w:rPr>
            </w:pPr>
          </w:p>
        </w:tc>
        <w:tc>
          <w:tcPr>
            <w:tcW w:w="221" w:type="pct"/>
            <w:gridSpan w:val="2"/>
            <w:tcBorders>
              <w:top w:val="nil"/>
              <w:left w:val="nil"/>
              <w:bottom w:val="single" w:sz="4" w:space="0" w:color="auto"/>
              <w:right w:val="single" w:sz="4" w:space="0" w:color="auto"/>
            </w:tcBorders>
            <w:shd w:val="clear" w:color="auto" w:fill="auto"/>
            <w:textDirection w:val="btLr"/>
            <w:vAlign w:val="center"/>
            <w:hideMark/>
          </w:tcPr>
          <w:p w:rsidR="000A455D" w:rsidRPr="000A455D" w:rsidRDefault="000A455D" w:rsidP="000A455D">
            <w:pPr>
              <w:spacing w:after="0" w:line="240" w:lineRule="auto"/>
              <w:jc w:val="center"/>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код главного администратора</w:t>
            </w:r>
          </w:p>
        </w:tc>
        <w:tc>
          <w:tcPr>
            <w:tcW w:w="120" w:type="pct"/>
            <w:gridSpan w:val="2"/>
            <w:tcBorders>
              <w:top w:val="nil"/>
              <w:left w:val="nil"/>
              <w:bottom w:val="single" w:sz="4" w:space="0" w:color="auto"/>
              <w:right w:val="single" w:sz="4" w:space="0" w:color="auto"/>
            </w:tcBorders>
            <w:shd w:val="clear" w:color="auto" w:fill="auto"/>
            <w:textDirection w:val="btLr"/>
            <w:vAlign w:val="center"/>
            <w:hideMark/>
          </w:tcPr>
          <w:p w:rsidR="000A455D" w:rsidRPr="000A455D" w:rsidRDefault="000A455D" w:rsidP="000A455D">
            <w:pPr>
              <w:spacing w:after="0" w:line="240" w:lineRule="auto"/>
              <w:jc w:val="center"/>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код группы</w:t>
            </w:r>
          </w:p>
        </w:tc>
        <w:tc>
          <w:tcPr>
            <w:tcW w:w="178" w:type="pct"/>
            <w:gridSpan w:val="3"/>
            <w:tcBorders>
              <w:top w:val="nil"/>
              <w:left w:val="nil"/>
              <w:bottom w:val="single" w:sz="4" w:space="0" w:color="auto"/>
              <w:right w:val="single" w:sz="4" w:space="0" w:color="auto"/>
            </w:tcBorders>
            <w:shd w:val="clear" w:color="auto" w:fill="auto"/>
            <w:textDirection w:val="btLr"/>
            <w:vAlign w:val="center"/>
            <w:hideMark/>
          </w:tcPr>
          <w:p w:rsidR="000A455D" w:rsidRPr="000A455D" w:rsidRDefault="000A455D" w:rsidP="000A455D">
            <w:pPr>
              <w:spacing w:after="0" w:line="240" w:lineRule="auto"/>
              <w:jc w:val="center"/>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код подгруппы</w:t>
            </w:r>
          </w:p>
        </w:tc>
        <w:tc>
          <w:tcPr>
            <w:tcW w:w="177" w:type="pct"/>
            <w:gridSpan w:val="3"/>
            <w:tcBorders>
              <w:top w:val="nil"/>
              <w:left w:val="nil"/>
              <w:bottom w:val="single" w:sz="4" w:space="0" w:color="auto"/>
              <w:right w:val="single" w:sz="4" w:space="0" w:color="auto"/>
            </w:tcBorders>
            <w:shd w:val="clear" w:color="auto" w:fill="auto"/>
            <w:textDirection w:val="btLr"/>
            <w:vAlign w:val="center"/>
            <w:hideMark/>
          </w:tcPr>
          <w:p w:rsidR="000A455D" w:rsidRPr="000A455D" w:rsidRDefault="000A455D" w:rsidP="000A455D">
            <w:pPr>
              <w:spacing w:after="0" w:line="240" w:lineRule="auto"/>
              <w:jc w:val="center"/>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код статьи</w:t>
            </w:r>
          </w:p>
        </w:tc>
        <w:tc>
          <w:tcPr>
            <w:tcW w:w="238" w:type="pct"/>
            <w:gridSpan w:val="2"/>
            <w:tcBorders>
              <w:top w:val="nil"/>
              <w:left w:val="nil"/>
              <w:bottom w:val="single" w:sz="4" w:space="0" w:color="auto"/>
              <w:right w:val="single" w:sz="4" w:space="0" w:color="auto"/>
            </w:tcBorders>
            <w:shd w:val="clear" w:color="auto" w:fill="auto"/>
            <w:textDirection w:val="btLr"/>
            <w:vAlign w:val="center"/>
            <w:hideMark/>
          </w:tcPr>
          <w:p w:rsidR="000A455D" w:rsidRPr="000A455D" w:rsidRDefault="000A455D" w:rsidP="000A455D">
            <w:pPr>
              <w:spacing w:after="0" w:line="240" w:lineRule="auto"/>
              <w:jc w:val="center"/>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код подстатьи</w:t>
            </w:r>
          </w:p>
        </w:tc>
        <w:tc>
          <w:tcPr>
            <w:tcW w:w="177" w:type="pct"/>
            <w:gridSpan w:val="2"/>
            <w:tcBorders>
              <w:top w:val="nil"/>
              <w:left w:val="nil"/>
              <w:bottom w:val="single" w:sz="4" w:space="0" w:color="auto"/>
              <w:right w:val="single" w:sz="4" w:space="0" w:color="auto"/>
            </w:tcBorders>
            <w:shd w:val="clear" w:color="auto" w:fill="auto"/>
            <w:textDirection w:val="btLr"/>
            <w:vAlign w:val="center"/>
            <w:hideMark/>
          </w:tcPr>
          <w:p w:rsidR="000A455D" w:rsidRPr="000A455D" w:rsidRDefault="000A455D" w:rsidP="000A455D">
            <w:pPr>
              <w:spacing w:after="0" w:line="240" w:lineRule="auto"/>
              <w:jc w:val="center"/>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код элемента</w:t>
            </w:r>
          </w:p>
        </w:tc>
        <w:tc>
          <w:tcPr>
            <w:tcW w:w="296" w:type="pct"/>
            <w:tcBorders>
              <w:top w:val="nil"/>
              <w:left w:val="nil"/>
              <w:bottom w:val="single" w:sz="4" w:space="0" w:color="auto"/>
              <w:right w:val="single" w:sz="4" w:space="0" w:color="auto"/>
            </w:tcBorders>
            <w:shd w:val="clear" w:color="auto" w:fill="auto"/>
            <w:textDirection w:val="btLr"/>
            <w:vAlign w:val="center"/>
            <w:hideMark/>
          </w:tcPr>
          <w:p w:rsidR="000A455D" w:rsidRPr="000A455D" w:rsidRDefault="000A455D" w:rsidP="000A455D">
            <w:pPr>
              <w:spacing w:after="0" w:line="240" w:lineRule="auto"/>
              <w:jc w:val="center"/>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код группы подвида</w:t>
            </w:r>
          </w:p>
        </w:tc>
        <w:tc>
          <w:tcPr>
            <w:tcW w:w="241" w:type="pct"/>
            <w:tcBorders>
              <w:top w:val="nil"/>
              <w:left w:val="nil"/>
              <w:bottom w:val="single" w:sz="4" w:space="0" w:color="auto"/>
              <w:right w:val="single" w:sz="4" w:space="0" w:color="auto"/>
            </w:tcBorders>
            <w:shd w:val="clear" w:color="auto" w:fill="auto"/>
            <w:textDirection w:val="btLr"/>
            <w:vAlign w:val="center"/>
            <w:hideMark/>
          </w:tcPr>
          <w:p w:rsidR="000A455D" w:rsidRPr="000A455D" w:rsidRDefault="000A455D" w:rsidP="000A455D">
            <w:pPr>
              <w:spacing w:after="0" w:line="240" w:lineRule="auto"/>
              <w:jc w:val="center"/>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код аналитической группы подвида</w:t>
            </w:r>
          </w:p>
        </w:tc>
        <w:tc>
          <w:tcPr>
            <w:tcW w:w="1377" w:type="pct"/>
            <w:gridSpan w:val="2"/>
            <w:vMerge/>
            <w:tcBorders>
              <w:top w:val="single" w:sz="4" w:space="0" w:color="auto"/>
              <w:left w:val="single" w:sz="4" w:space="0" w:color="auto"/>
              <w:bottom w:val="single" w:sz="4" w:space="0" w:color="auto"/>
              <w:right w:val="single" w:sz="4" w:space="0" w:color="auto"/>
            </w:tcBorders>
            <w:vAlign w:val="center"/>
            <w:hideMark/>
          </w:tcPr>
          <w:p w:rsidR="000A455D" w:rsidRPr="000A455D" w:rsidRDefault="000A455D" w:rsidP="000A455D">
            <w:pPr>
              <w:spacing w:after="0" w:line="240" w:lineRule="auto"/>
              <w:rPr>
                <w:rFonts w:ascii="Times New Roman" w:eastAsia="Times New Roman" w:hAnsi="Times New Roman" w:cs="Times New Roman"/>
                <w:sz w:val="18"/>
                <w:szCs w:val="18"/>
              </w:rPr>
            </w:pPr>
          </w:p>
        </w:tc>
        <w:tc>
          <w:tcPr>
            <w:tcW w:w="596" w:type="pct"/>
            <w:vMerge/>
            <w:tcBorders>
              <w:top w:val="single" w:sz="4" w:space="0" w:color="auto"/>
              <w:left w:val="single" w:sz="4" w:space="0" w:color="auto"/>
              <w:bottom w:val="single" w:sz="4" w:space="0" w:color="auto"/>
              <w:right w:val="single" w:sz="4" w:space="0" w:color="auto"/>
            </w:tcBorders>
            <w:vAlign w:val="center"/>
            <w:hideMark/>
          </w:tcPr>
          <w:p w:rsidR="000A455D" w:rsidRPr="000A455D" w:rsidRDefault="000A455D" w:rsidP="000A455D">
            <w:pPr>
              <w:spacing w:after="0" w:line="240" w:lineRule="auto"/>
              <w:rPr>
                <w:rFonts w:ascii="Times New Roman" w:eastAsia="Times New Roman" w:hAnsi="Times New Roman" w:cs="Times New Roman"/>
                <w:sz w:val="18"/>
                <w:szCs w:val="18"/>
              </w:rPr>
            </w:pPr>
          </w:p>
        </w:tc>
        <w:tc>
          <w:tcPr>
            <w:tcW w:w="593" w:type="pct"/>
            <w:vMerge/>
            <w:tcBorders>
              <w:top w:val="single" w:sz="4" w:space="0" w:color="auto"/>
              <w:left w:val="single" w:sz="4" w:space="0" w:color="auto"/>
              <w:bottom w:val="single" w:sz="4" w:space="0" w:color="auto"/>
              <w:right w:val="single" w:sz="4" w:space="0" w:color="auto"/>
            </w:tcBorders>
            <w:vAlign w:val="center"/>
            <w:hideMark/>
          </w:tcPr>
          <w:p w:rsidR="000A455D" w:rsidRPr="000A455D" w:rsidRDefault="000A455D" w:rsidP="000A455D">
            <w:pPr>
              <w:spacing w:after="0" w:line="240" w:lineRule="auto"/>
              <w:rPr>
                <w:rFonts w:ascii="Times New Roman" w:eastAsia="Times New Roman" w:hAnsi="Times New Roman" w:cs="Times New Roman"/>
                <w:sz w:val="18"/>
                <w:szCs w:val="18"/>
              </w:rPr>
            </w:pPr>
          </w:p>
        </w:tc>
        <w:tc>
          <w:tcPr>
            <w:tcW w:w="594" w:type="pct"/>
            <w:vMerge/>
            <w:tcBorders>
              <w:top w:val="single" w:sz="4" w:space="0" w:color="auto"/>
              <w:left w:val="single" w:sz="4" w:space="0" w:color="auto"/>
              <w:bottom w:val="single" w:sz="4" w:space="0" w:color="auto"/>
              <w:right w:val="single" w:sz="4" w:space="0" w:color="auto"/>
            </w:tcBorders>
            <w:vAlign w:val="center"/>
            <w:hideMark/>
          </w:tcPr>
          <w:p w:rsidR="000A455D" w:rsidRPr="000A455D" w:rsidRDefault="000A455D" w:rsidP="000A455D">
            <w:pPr>
              <w:spacing w:after="0" w:line="240" w:lineRule="auto"/>
              <w:rPr>
                <w:rFonts w:ascii="Times New Roman" w:eastAsia="Times New Roman" w:hAnsi="Times New Roman" w:cs="Times New Roman"/>
                <w:sz w:val="18"/>
                <w:szCs w:val="18"/>
              </w:rPr>
            </w:pPr>
          </w:p>
        </w:tc>
      </w:tr>
      <w:tr w:rsidR="000A455D" w:rsidRPr="000A455D" w:rsidTr="000A455D">
        <w:trPr>
          <w:trHeight w:val="27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rPr>
                <w:rFonts w:ascii="Times New Roman" w:eastAsia="Times New Roman" w:hAnsi="Times New Roman" w:cs="Times New Roman"/>
                <w:b/>
                <w:bCs/>
                <w:sz w:val="18"/>
                <w:szCs w:val="18"/>
              </w:rPr>
            </w:pPr>
            <w:r w:rsidRPr="000A455D">
              <w:rPr>
                <w:rFonts w:ascii="Times New Roman" w:eastAsia="Times New Roman" w:hAnsi="Times New Roman" w:cs="Times New Roman"/>
                <w:b/>
                <w:bCs/>
                <w:sz w:val="18"/>
                <w:szCs w:val="18"/>
              </w:rPr>
              <w:t> </w:t>
            </w:r>
          </w:p>
        </w:tc>
        <w:tc>
          <w:tcPr>
            <w:tcW w:w="221" w:type="pct"/>
            <w:gridSpan w:val="2"/>
            <w:tcBorders>
              <w:top w:val="nil"/>
              <w:left w:val="nil"/>
              <w:bottom w:val="nil"/>
              <w:right w:val="single" w:sz="4" w:space="0" w:color="auto"/>
            </w:tcBorders>
            <w:shd w:val="clear" w:color="auto" w:fill="auto"/>
            <w:vAlign w:val="center"/>
            <w:hideMark/>
          </w:tcPr>
          <w:p w:rsidR="000A455D" w:rsidRPr="000A455D" w:rsidRDefault="000A455D" w:rsidP="000A455D">
            <w:pPr>
              <w:spacing w:after="0" w:line="240" w:lineRule="auto"/>
              <w:jc w:val="center"/>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w:t>
            </w:r>
          </w:p>
        </w:tc>
        <w:tc>
          <w:tcPr>
            <w:tcW w:w="120" w:type="pct"/>
            <w:gridSpan w:val="2"/>
            <w:tcBorders>
              <w:top w:val="nil"/>
              <w:left w:val="nil"/>
              <w:bottom w:val="nil"/>
              <w:right w:val="single" w:sz="4" w:space="0" w:color="auto"/>
            </w:tcBorders>
            <w:shd w:val="clear" w:color="auto" w:fill="auto"/>
            <w:vAlign w:val="center"/>
            <w:hideMark/>
          </w:tcPr>
          <w:p w:rsidR="000A455D" w:rsidRPr="000A455D" w:rsidRDefault="000A455D" w:rsidP="000A455D">
            <w:pPr>
              <w:spacing w:after="0" w:line="240" w:lineRule="auto"/>
              <w:jc w:val="center"/>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w:t>
            </w:r>
          </w:p>
        </w:tc>
        <w:tc>
          <w:tcPr>
            <w:tcW w:w="178" w:type="pct"/>
            <w:gridSpan w:val="3"/>
            <w:tcBorders>
              <w:top w:val="nil"/>
              <w:left w:val="nil"/>
              <w:bottom w:val="nil"/>
              <w:right w:val="single" w:sz="4" w:space="0" w:color="auto"/>
            </w:tcBorders>
            <w:shd w:val="clear" w:color="auto" w:fill="auto"/>
            <w:vAlign w:val="center"/>
            <w:hideMark/>
          </w:tcPr>
          <w:p w:rsidR="000A455D" w:rsidRPr="000A455D" w:rsidRDefault="000A455D" w:rsidP="000A455D">
            <w:pPr>
              <w:spacing w:after="0" w:line="240" w:lineRule="auto"/>
              <w:jc w:val="center"/>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w:t>
            </w:r>
          </w:p>
        </w:tc>
        <w:tc>
          <w:tcPr>
            <w:tcW w:w="177" w:type="pct"/>
            <w:gridSpan w:val="3"/>
            <w:tcBorders>
              <w:top w:val="nil"/>
              <w:left w:val="nil"/>
              <w:bottom w:val="nil"/>
              <w:right w:val="single" w:sz="4" w:space="0" w:color="auto"/>
            </w:tcBorders>
            <w:shd w:val="clear" w:color="auto" w:fill="auto"/>
            <w:vAlign w:val="center"/>
            <w:hideMark/>
          </w:tcPr>
          <w:p w:rsidR="000A455D" w:rsidRPr="000A455D" w:rsidRDefault="000A455D" w:rsidP="000A455D">
            <w:pPr>
              <w:spacing w:after="0" w:line="240" w:lineRule="auto"/>
              <w:jc w:val="center"/>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w:t>
            </w:r>
          </w:p>
        </w:tc>
        <w:tc>
          <w:tcPr>
            <w:tcW w:w="238" w:type="pct"/>
            <w:gridSpan w:val="2"/>
            <w:tcBorders>
              <w:top w:val="nil"/>
              <w:left w:val="nil"/>
              <w:bottom w:val="nil"/>
              <w:right w:val="single" w:sz="4" w:space="0" w:color="auto"/>
            </w:tcBorders>
            <w:shd w:val="clear" w:color="auto" w:fill="auto"/>
            <w:vAlign w:val="center"/>
            <w:hideMark/>
          </w:tcPr>
          <w:p w:rsidR="000A455D" w:rsidRPr="000A455D" w:rsidRDefault="000A455D" w:rsidP="000A455D">
            <w:pPr>
              <w:spacing w:after="0" w:line="240" w:lineRule="auto"/>
              <w:jc w:val="center"/>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w:t>
            </w:r>
          </w:p>
        </w:tc>
        <w:tc>
          <w:tcPr>
            <w:tcW w:w="177" w:type="pct"/>
            <w:gridSpan w:val="2"/>
            <w:tcBorders>
              <w:top w:val="nil"/>
              <w:left w:val="nil"/>
              <w:bottom w:val="nil"/>
              <w:right w:val="single" w:sz="4" w:space="0" w:color="auto"/>
            </w:tcBorders>
            <w:shd w:val="clear" w:color="auto" w:fill="auto"/>
            <w:vAlign w:val="center"/>
            <w:hideMark/>
          </w:tcPr>
          <w:p w:rsidR="000A455D" w:rsidRPr="000A455D" w:rsidRDefault="000A455D" w:rsidP="000A455D">
            <w:pPr>
              <w:spacing w:after="0" w:line="240" w:lineRule="auto"/>
              <w:jc w:val="center"/>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6</w:t>
            </w:r>
          </w:p>
        </w:tc>
        <w:tc>
          <w:tcPr>
            <w:tcW w:w="296" w:type="pct"/>
            <w:tcBorders>
              <w:top w:val="nil"/>
              <w:left w:val="nil"/>
              <w:bottom w:val="nil"/>
              <w:right w:val="single" w:sz="4" w:space="0" w:color="auto"/>
            </w:tcBorders>
            <w:shd w:val="clear" w:color="auto" w:fill="auto"/>
            <w:vAlign w:val="center"/>
            <w:hideMark/>
          </w:tcPr>
          <w:p w:rsidR="000A455D" w:rsidRPr="000A455D" w:rsidRDefault="000A455D" w:rsidP="000A455D">
            <w:pPr>
              <w:spacing w:after="0" w:line="240" w:lineRule="auto"/>
              <w:jc w:val="center"/>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7</w:t>
            </w:r>
          </w:p>
        </w:tc>
        <w:tc>
          <w:tcPr>
            <w:tcW w:w="241" w:type="pct"/>
            <w:tcBorders>
              <w:top w:val="nil"/>
              <w:left w:val="nil"/>
              <w:bottom w:val="nil"/>
              <w:right w:val="single" w:sz="4" w:space="0" w:color="auto"/>
            </w:tcBorders>
            <w:shd w:val="clear" w:color="auto" w:fill="auto"/>
            <w:vAlign w:val="center"/>
            <w:hideMark/>
          </w:tcPr>
          <w:p w:rsidR="000A455D" w:rsidRPr="000A455D" w:rsidRDefault="000A455D" w:rsidP="000A455D">
            <w:pPr>
              <w:spacing w:after="0" w:line="240" w:lineRule="auto"/>
              <w:jc w:val="center"/>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8</w:t>
            </w:r>
          </w:p>
        </w:tc>
        <w:tc>
          <w:tcPr>
            <w:tcW w:w="1377" w:type="pct"/>
            <w:gridSpan w:val="2"/>
            <w:tcBorders>
              <w:top w:val="nil"/>
              <w:left w:val="nil"/>
              <w:bottom w:val="nil"/>
              <w:right w:val="single" w:sz="4" w:space="0" w:color="auto"/>
            </w:tcBorders>
            <w:shd w:val="clear" w:color="auto" w:fill="auto"/>
            <w:vAlign w:val="center"/>
            <w:hideMark/>
          </w:tcPr>
          <w:p w:rsidR="000A455D" w:rsidRPr="000A455D" w:rsidRDefault="000A455D" w:rsidP="000A455D">
            <w:pPr>
              <w:spacing w:after="0" w:line="240" w:lineRule="auto"/>
              <w:jc w:val="center"/>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9</w:t>
            </w:r>
          </w:p>
        </w:tc>
        <w:tc>
          <w:tcPr>
            <w:tcW w:w="596" w:type="pct"/>
            <w:tcBorders>
              <w:top w:val="nil"/>
              <w:left w:val="nil"/>
              <w:bottom w:val="nil"/>
              <w:right w:val="single" w:sz="4" w:space="0" w:color="auto"/>
            </w:tcBorders>
            <w:shd w:val="clear" w:color="auto" w:fill="auto"/>
            <w:vAlign w:val="center"/>
            <w:hideMark/>
          </w:tcPr>
          <w:p w:rsidR="000A455D" w:rsidRPr="000A455D" w:rsidRDefault="000A455D" w:rsidP="000A455D">
            <w:pPr>
              <w:spacing w:after="0" w:line="240" w:lineRule="auto"/>
              <w:jc w:val="center"/>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10</w:t>
            </w:r>
          </w:p>
        </w:tc>
        <w:tc>
          <w:tcPr>
            <w:tcW w:w="593" w:type="pct"/>
            <w:tcBorders>
              <w:top w:val="nil"/>
              <w:left w:val="nil"/>
              <w:bottom w:val="nil"/>
              <w:right w:val="single" w:sz="4" w:space="0" w:color="auto"/>
            </w:tcBorders>
            <w:shd w:val="clear" w:color="auto" w:fill="auto"/>
            <w:vAlign w:val="center"/>
            <w:hideMark/>
          </w:tcPr>
          <w:p w:rsidR="000A455D" w:rsidRPr="000A455D" w:rsidRDefault="000A455D" w:rsidP="000A455D">
            <w:pPr>
              <w:spacing w:after="0" w:line="240" w:lineRule="auto"/>
              <w:jc w:val="center"/>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11</w:t>
            </w:r>
          </w:p>
        </w:tc>
        <w:tc>
          <w:tcPr>
            <w:tcW w:w="594" w:type="pct"/>
            <w:tcBorders>
              <w:top w:val="nil"/>
              <w:left w:val="nil"/>
              <w:bottom w:val="nil"/>
              <w:right w:val="single" w:sz="4" w:space="0" w:color="auto"/>
            </w:tcBorders>
            <w:shd w:val="clear" w:color="auto" w:fill="auto"/>
            <w:vAlign w:val="center"/>
            <w:hideMark/>
          </w:tcPr>
          <w:p w:rsidR="000A455D" w:rsidRPr="000A455D" w:rsidRDefault="000A455D" w:rsidP="000A455D">
            <w:pPr>
              <w:spacing w:after="0" w:line="240" w:lineRule="auto"/>
              <w:jc w:val="center"/>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12</w:t>
            </w:r>
          </w:p>
        </w:tc>
      </w:tr>
      <w:tr w:rsidR="000A455D" w:rsidRPr="000A455D" w:rsidTr="000A455D">
        <w:trPr>
          <w:trHeight w:val="25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w:t>
            </w:r>
          </w:p>
        </w:tc>
        <w:tc>
          <w:tcPr>
            <w:tcW w:w="221" w:type="pct"/>
            <w:gridSpan w:val="2"/>
            <w:tcBorders>
              <w:top w:val="single" w:sz="4" w:space="0" w:color="auto"/>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20" w:type="pct"/>
            <w:gridSpan w:val="2"/>
            <w:tcBorders>
              <w:top w:val="single" w:sz="4" w:space="0" w:color="auto"/>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single" w:sz="4" w:space="0" w:color="auto"/>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177" w:type="pct"/>
            <w:gridSpan w:val="3"/>
            <w:tcBorders>
              <w:top w:val="single" w:sz="4" w:space="0" w:color="auto"/>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38" w:type="pct"/>
            <w:gridSpan w:val="2"/>
            <w:tcBorders>
              <w:top w:val="single" w:sz="4" w:space="0" w:color="auto"/>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77" w:type="pct"/>
            <w:gridSpan w:val="2"/>
            <w:tcBorders>
              <w:top w:val="single" w:sz="4" w:space="0" w:color="auto"/>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96" w:type="pct"/>
            <w:tcBorders>
              <w:top w:val="single" w:sz="4" w:space="0" w:color="auto"/>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single" w:sz="4" w:space="0" w:color="auto"/>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377" w:type="pct"/>
            <w:gridSpan w:val="2"/>
            <w:tcBorders>
              <w:top w:val="single" w:sz="4" w:space="0" w:color="auto"/>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НАЛОГОВЫЕ И НЕНАЛОГОВЫЕ ДОХОДЫ</w:t>
            </w:r>
          </w:p>
        </w:tc>
        <w:tc>
          <w:tcPr>
            <w:tcW w:w="596" w:type="pct"/>
            <w:tcBorders>
              <w:top w:val="single" w:sz="4" w:space="0" w:color="auto"/>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180 837 199,61</w:t>
            </w:r>
          </w:p>
        </w:tc>
        <w:tc>
          <w:tcPr>
            <w:tcW w:w="593" w:type="pct"/>
            <w:tcBorders>
              <w:top w:val="single" w:sz="4" w:space="0" w:color="auto"/>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169 492 000,00</w:t>
            </w:r>
          </w:p>
        </w:tc>
        <w:tc>
          <w:tcPr>
            <w:tcW w:w="594" w:type="pct"/>
            <w:tcBorders>
              <w:top w:val="single" w:sz="4" w:space="0" w:color="auto"/>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172 116 000,00</w:t>
            </w:r>
          </w:p>
        </w:tc>
      </w:tr>
      <w:tr w:rsidR="000A455D" w:rsidRPr="000A455D" w:rsidTr="000A455D">
        <w:trPr>
          <w:trHeight w:val="25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182</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НАЛОГИ НА ПРИБЫЛЬ, ДОХОДЫ</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130 252 507,96</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132 555 009,00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137 697 709,00</w:t>
            </w:r>
          </w:p>
        </w:tc>
      </w:tr>
      <w:tr w:rsidR="000A455D" w:rsidRPr="000A455D" w:rsidTr="000A455D">
        <w:trPr>
          <w:trHeight w:val="25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182</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Налог на прибыль организаций</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599 730,00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615 922,00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617 154,00</w:t>
            </w:r>
          </w:p>
        </w:tc>
      </w:tr>
      <w:tr w:rsidR="000A455D" w:rsidRPr="000A455D" w:rsidTr="000A455D">
        <w:trPr>
          <w:trHeight w:val="76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182</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Налог на прибыль организаций, зачисляемый в бюджеты бюджетной системы Российской Федерации по соответствующим ставкам</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599 730,00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615 922,00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617 154,00</w:t>
            </w:r>
          </w:p>
        </w:tc>
      </w:tr>
      <w:tr w:rsidR="000A455D" w:rsidRPr="000A455D" w:rsidTr="000A455D">
        <w:trPr>
          <w:trHeight w:val="102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182</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012</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599 730,00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615 922,00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617 154,00</w:t>
            </w:r>
          </w:p>
        </w:tc>
      </w:tr>
      <w:tr w:rsidR="000A455D" w:rsidRPr="000A455D" w:rsidTr="000A455D">
        <w:trPr>
          <w:trHeight w:val="25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6</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182</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Налог на доходы физических лиц</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129 652 777,96</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131 939 087,00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137 080 555,00</w:t>
            </w:r>
          </w:p>
        </w:tc>
      </w:tr>
      <w:tr w:rsidR="000A455D" w:rsidRPr="000A455D" w:rsidTr="000A455D">
        <w:trPr>
          <w:trHeight w:val="127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7</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182</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128 579 921,96</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130 822 672,00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135 917 339,00</w:t>
            </w:r>
          </w:p>
        </w:tc>
      </w:tr>
      <w:tr w:rsidR="000A455D" w:rsidRPr="000A455D" w:rsidTr="000A455D">
        <w:trPr>
          <w:trHeight w:val="204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8</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182</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156 229,00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164 013,00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172 657,00</w:t>
            </w:r>
          </w:p>
        </w:tc>
      </w:tr>
      <w:tr w:rsidR="000A455D" w:rsidRPr="000A455D" w:rsidTr="000A455D">
        <w:trPr>
          <w:trHeight w:val="76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9</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182</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030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390 652,00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405 914,00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422 211,00</w:t>
            </w:r>
          </w:p>
        </w:tc>
      </w:tr>
      <w:tr w:rsidR="000A455D" w:rsidRPr="000A455D" w:rsidTr="000A455D">
        <w:trPr>
          <w:trHeight w:val="153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lastRenderedPageBreak/>
              <w:t>10</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182</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525 975,00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546 488,00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568 348,00</w:t>
            </w:r>
          </w:p>
        </w:tc>
      </w:tr>
      <w:tr w:rsidR="000A455D" w:rsidRPr="000A455D" w:rsidTr="000A455D">
        <w:trPr>
          <w:trHeight w:val="76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11</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03</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НАЛОГИ НА ТОВАРЫ (РАБОТЫ, УСЛУГИ), РЕАЛИЗУЕМЫЕ НА ТЕРРИТОРИИ РОССИЙСКОЙ ФЕДЕРАЦИИ</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752 100,00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778 800,00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810 900,00</w:t>
            </w:r>
          </w:p>
        </w:tc>
      </w:tr>
      <w:tr w:rsidR="000A455D" w:rsidRPr="000A455D" w:rsidTr="000A455D">
        <w:trPr>
          <w:trHeight w:val="51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12</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03</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Акцизы по подакцизным товарам (продукции), производимым на территории Российской Федерации</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752 100,00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778 800,00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810 900,00</w:t>
            </w:r>
          </w:p>
        </w:tc>
      </w:tr>
      <w:tr w:rsidR="000A455D" w:rsidRPr="000A455D" w:rsidTr="000A455D">
        <w:trPr>
          <w:trHeight w:val="153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13</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100</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03</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231</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344 700,00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359 000,00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373 300,00</w:t>
            </w:r>
          </w:p>
        </w:tc>
      </w:tr>
      <w:tr w:rsidR="000A455D" w:rsidRPr="000A455D" w:rsidTr="000A455D">
        <w:trPr>
          <w:trHeight w:val="178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14</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100</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03</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241</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Доходы от уплаты акцизов на моторные масла для дизельных и (или) карбюраторных (</w:t>
            </w:r>
            <w:proofErr w:type="spellStart"/>
            <w:r w:rsidRPr="000A455D">
              <w:rPr>
                <w:rFonts w:ascii="Times New Roman" w:eastAsia="Times New Roman" w:hAnsi="Times New Roman" w:cs="Times New Roman"/>
                <w:sz w:val="18"/>
                <w:szCs w:val="18"/>
              </w:rPr>
              <w:t>инжекторных</w:t>
            </w:r>
            <w:proofErr w:type="spellEnd"/>
            <w:r w:rsidRPr="000A455D">
              <w:rPr>
                <w:rFonts w:ascii="Times New Roman" w:eastAsia="Times New Roman" w:hAnsi="Times New Roman" w:cs="Times New Roman"/>
                <w:sz w:val="18"/>
                <w:szCs w:val="1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1 800,00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1 800,00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1 800,00</w:t>
            </w:r>
          </w:p>
        </w:tc>
      </w:tr>
      <w:tr w:rsidR="000A455D" w:rsidRPr="000A455D" w:rsidTr="000A455D">
        <w:trPr>
          <w:trHeight w:val="153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15</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100</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03</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251</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450 100,00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467 700,00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483 200,00</w:t>
            </w:r>
          </w:p>
        </w:tc>
      </w:tr>
      <w:tr w:rsidR="000A455D" w:rsidRPr="000A455D" w:rsidTr="000A455D">
        <w:trPr>
          <w:trHeight w:val="153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16</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100</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03</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261</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Доходы от уплаты акцизов на прямогонный бензин, производимый на территории РФ,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-44 500,00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-49 700,00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-47 400,00</w:t>
            </w:r>
          </w:p>
        </w:tc>
      </w:tr>
      <w:tr w:rsidR="000A455D" w:rsidRPr="000A455D" w:rsidTr="000A455D">
        <w:trPr>
          <w:trHeight w:val="25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17</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182</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05</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НАЛОГИ НА СОВОКУПНЫЙ ДОХОД</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12 238 300,00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2 862 000,00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345 000,00</w:t>
            </w:r>
          </w:p>
        </w:tc>
      </w:tr>
      <w:tr w:rsidR="000A455D" w:rsidRPr="000A455D" w:rsidTr="000A455D">
        <w:trPr>
          <w:trHeight w:val="51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18</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182</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05</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 xml:space="preserve">Единый налог на вмененный доход для отдельных  видов деятельности </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11 893 300,00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2 517 000,00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r>
      <w:tr w:rsidR="000A455D" w:rsidRPr="000A455D" w:rsidTr="000A455D">
        <w:trPr>
          <w:trHeight w:val="51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19</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182</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05</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 xml:space="preserve">Единый налог на вмененный доход для отдельных  видов деятельности </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11 893 300,00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2 517 000,00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r>
      <w:tr w:rsidR="000A455D" w:rsidRPr="000A455D" w:rsidTr="000A455D">
        <w:trPr>
          <w:trHeight w:val="25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20</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182</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05</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03</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Единый сельскохозяйственный налог</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15 000,00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15 000,00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15 000,00</w:t>
            </w:r>
          </w:p>
        </w:tc>
      </w:tr>
      <w:tr w:rsidR="000A455D" w:rsidRPr="000A455D" w:rsidTr="000A455D">
        <w:trPr>
          <w:trHeight w:val="25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21</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182</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05</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03</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Единый сельскохозяйственный налог</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15 000,00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15 000,00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15 000,00</w:t>
            </w:r>
          </w:p>
        </w:tc>
      </w:tr>
      <w:tr w:rsidR="000A455D" w:rsidRPr="000A455D" w:rsidTr="000A455D">
        <w:trPr>
          <w:trHeight w:val="51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22</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182</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05</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Налог, взимаемый в связи с применением патентной системы налогообложения</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330 000,00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330 000,00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330 000,00</w:t>
            </w:r>
          </w:p>
        </w:tc>
      </w:tr>
      <w:tr w:rsidR="000A455D" w:rsidRPr="000A455D" w:rsidTr="000A455D">
        <w:trPr>
          <w:trHeight w:val="76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23</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182</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05</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Налог, взимаемый в связи с применением патентной системы налогообложения, зачисляемый в бюджеты городских округов</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330 000,00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330 000,00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330 000,00</w:t>
            </w:r>
          </w:p>
        </w:tc>
      </w:tr>
      <w:tr w:rsidR="000A455D" w:rsidRPr="000A455D" w:rsidTr="000A455D">
        <w:trPr>
          <w:trHeight w:val="25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24</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182</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06</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НАЛОГИ НА ИМУЩЕСТВО</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7 360 000,00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6 340 000,00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6 620 000,00</w:t>
            </w:r>
          </w:p>
        </w:tc>
      </w:tr>
      <w:tr w:rsidR="000A455D" w:rsidRPr="000A455D" w:rsidTr="000A455D">
        <w:trPr>
          <w:trHeight w:val="25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lastRenderedPageBreak/>
              <w:t>25</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182</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06</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Налог на имущество физических лиц</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4 800 000,00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4 100 000,00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4 300 000,00</w:t>
            </w:r>
          </w:p>
        </w:tc>
      </w:tr>
      <w:tr w:rsidR="000A455D" w:rsidRPr="000A455D" w:rsidTr="000A455D">
        <w:trPr>
          <w:trHeight w:val="76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26</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182</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06</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Налог на имущество физических лиц по ставке, применяемой к объекту налогообложения, расположенному в границах городского округа</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4 800 000,00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4 100 000,00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4 300 000,00</w:t>
            </w:r>
          </w:p>
        </w:tc>
      </w:tr>
      <w:tr w:rsidR="000A455D" w:rsidRPr="000A455D" w:rsidTr="000A455D">
        <w:trPr>
          <w:trHeight w:val="25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27</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182</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06</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06</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 xml:space="preserve">Земельный налог </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2 560 000,00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2 240 000,00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2 320 000,00</w:t>
            </w:r>
          </w:p>
        </w:tc>
      </w:tr>
      <w:tr w:rsidR="000A455D" w:rsidRPr="000A455D" w:rsidTr="000A455D">
        <w:trPr>
          <w:trHeight w:val="51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28</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182</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06</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06</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032</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 xml:space="preserve">Земельный налог с организаций, обладающих земельным участком, расположенным в границах городских округов </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930 000,00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940 000,00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950 000,00</w:t>
            </w:r>
          </w:p>
        </w:tc>
      </w:tr>
      <w:tr w:rsidR="000A455D" w:rsidRPr="000A455D" w:rsidTr="000A455D">
        <w:trPr>
          <w:trHeight w:val="76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29</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182</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06</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06</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042</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 xml:space="preserve">Земельный налог с физических лиц, обладающих земельным участком, расположенным в границах городских округов </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1 630 000,00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1 300 000,00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1 370 000,00</w:t>
            </w:r>
          </w:p>
        </w:tc>
      </w:tr>
      <w:tr w:rsidR="000A455D" w:rsidRPr="000A455D" w:rsidTr="000A455D">
        <w:trPr>
          <w:trHeight w:val="25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30</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08</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ГОСУДАРСТВЕННАЯ ПОШЛИНА</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7 010 000,00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7 020 000,00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7 030 000,00</w:t>
            </w:r>
          </w:p>
        </w:tc>
      </w:tr>
      <w:tr w:rsidR="000A455D" w:rsidRPr="000A455D" w:rsidTr="000A455D">
        <w:trPr>
          <w:trHeight w:val="51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31</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182</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08</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03</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Госпошлина по делам, рассматриваемым в судах общей юрисдикции, мировыми судьями</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7 010 000,00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7 020 000,00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7 030 000,00</w:t>
            </w:r>
          </w:p>
        </w:tc>
      </w:tr>
      <w:tr w:rsidR="000A455D" w:rsidRPr="000A455D" w:rsidTr="000A455D">
        <w:trPr>
          <w:trHeight w:val="51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32</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017</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08</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07</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Госпошлина за выдачу разрешения на установку рекламной конструкции</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r>
      <w:tr w:rsidR="000A455D" w:rsidRPr="000A455D" w:rsidTr="000A455D">
        <w:trPr>
          <w:trHeight w:val="76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33</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ДОХОДЫ ОТ ИСПОЛЬЗОВАНИЯ ИМУЩЕСТВА, НАХОДЯЩЕГОСЯ В ГОСУДАРСТВЕННОЙ И МУНИЦИПАЛЬНОЙ СОБСТВЕННОСТИ</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11 420 885,00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11 555 503,00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11 651 266,00</w:t>
            </w:r>
          </w:p>
        </w:tc>
      </w:tr>
      <w:tr w:rsidR="000A455D" w:rsidRPr="000A455D" w:rsidTr="000A455D">
        <w:trPr>
          <w:trHeight w:val="153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34</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05</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120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8 685 430,00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8 685 430,00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8 685 430,00</w:t>
            </w:r>
          </w:p>
        </w:tc>
      </w:tr>
      <w:tr w:rsidR="000A455D" w:rsidRPr="000A455D" w:rsidTr="000A455D">
        <w:trPr>
          <w:trHeight w:val="127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35</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05</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120</w:t>
            </w:r>
          </w:p>
        </w:tc>
        <w:tc>
          <w:tcPr>
            <w:tcW w:w="1377" w:type="pct"/>
            <w:gridSpan w:val="2"/>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596" w:type="pct"/>
            <w:tcBorders>
              <w:top w:val="nil"/>
              <w:left w:val="single" w:sz="4" w:space="0" w:color="auto"/>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2 402 334,00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2 402 334,00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2 402 334,00</w:t>
            </w:r>
          </w:p>
        </w:tc>
      </w:tr>
      <w:tr w:rsidR="000A455D" w:rsidRPr="000A455D" w:rsidTr="000A455D">
        <w:trPr>
          <w:trHeight w:val="153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36</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017</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05</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012</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120</w:t>
            </w:r>
          </w:p>
        </w:tc>
        <w:tc>
          <w:tcPr>
            <w:tcW w:w="1377" w:type="pct"/>
            <w:gridSpan w:val="2"/>
            <w:tcBorders>
              <w:top w:val="single" w:sz="4" w:space="0" w:color="auto"/>
              <w:left w:val="nil"/>
              <w:bottom w:val="single" w:sz="4" w:space="0" w:color="auto"/>
              <w:right w:val="single" w:sz="4" w:space="0" w:color="auto"/>
            </w:tcBorders>
            <w:shd w:val="clear" w:color="auto" w:fill="auto"/>
            <w:noWrap/>
            <w:vAlign w:val="bottom"/>
            <w:hideMark/>
          </w:tcPr>
          <w:p w:rsidR="000A455D" w:rsidRPr="000A455D" w:rsidRDefault="000A455D" w:rsidP="000A455D">
            <w:pPr>
              <w:spacing w:after="0" w:line="240" w:lineRule="auto"/>
              <w:jc w:val="both"/>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596" w:type="pct"/>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1 915 321,00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1 915 321,00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1 915 321,00</w:t>
            </w:r>
          </w:p>
        </w:tc>
      </w:tr>
      <w:tr w:rsidR="000A455D" w:rsidRPr="000A455D" w:rsidTr="000A455D">
        <w:trPr>
          <w:trHeight w:val="153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37</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017</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05</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012</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0053</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120</w:t>
            </w:r>
          </w:p>
        </w:tc>
        <w:tc>
          <w:tcPr>
            <w:tcW w:w="1377" w:type="pct"/>
            <w:gridSpan w:val="2"/>
            <w:tcBorders>
              <w:top w:val="nil"/>
              <w:left w:val="nil"/>
              <w:bottom w:val="single" w:sz="4" w:space="0" w:color="auto"/>
              <w:right w:val="single" w:sz="4" w:space="0" w:color="auto"/>
            </w:tcBorders>
            <w:shd w:val="clear" w:color="auto" w:fill="auto"/>
            <w:noWrap/>
            <w:vAlign w:val="bottom"/>
            <w:hideMark/>
          </w:tcPr>
          <w:p w:rsidR="000A455D" w:rsidRPr="000A455D" w:rsidRDefault="000A455D" w:rsidP="000A455D">
            <w:pPr>
              <w:spacing w:after="0" w:line="240" w:lineRule="auto"/>
              <w:jc w:val="both"/>
              <w:rPr>
                <w:rFonts w:ascii="Times New Roman" w:eastAsia="Times New Roman" w:hAnsi="Times New Roman" w:cs="Times New Roman"/>
                <w:sz w:val="18"/>
                <w:szCs w:val="18"/>
              </w:rPr>
            </w:pPr>
            <w:proofErr w:type="gramStart"/>
            <w:r w:rsidRPr="000A455D">
              <w:rPr>
                <w:rFonts w:ascii="Times New Roman" w:eastAsia="Times New Roman" w:hAnsi="Times New Roman" w:cs="Times New Roman"/>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 - дебиторская задолженность</w:t>
            </w:r>
            <w:proofErr w:type="gramEnd"/>
          </w:p>
        </w:tc>
        <w:tc>
          <w:tcPr>
            <w:tcW w:w="596" w:type="pct"/>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487 013,00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487 013,00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487 013,00</w:t>
            </w:r>
          </w:p>
        </w:tc>
      </w:tr>
      <w:tr w:rsidR="000A455D" w:rsidRPr="000A455D" w:rsidTr="000A455D">
        <w:trPr>
          <w:trHeight w:val="153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38</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05</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120</w:t>
            </w:r>
          </w:p>
        </w:tc>
        <w:tc>
          <w:tcPr>
            <w:tcW w:w="1377" w:type="pct"/>
            <w:gridSpan w:val="2"/>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Times New Roman" w:eastAsia="Times New Roman" w:hAnsi="Times New Roman" w:cs="Times New Roman"/>
                <w:sz w:val="18"/>
                <w:szCs w:val="18"/>
              </w:rPr>
            </w:pPr>
            <w:proofErr w:type="gramStart"/>
            <w:r w:rsidRPr="000A455D">
              <w:rPr>
                <w:rFonts w:ascii="Times New Roman" w:eastAsia="Times New Roman" w:hAnsi="Times New Roman" w:cs="Times New Roman"/>
                <w:sz w:val="18"/>
                <w:szCs w:val="18"/>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596" w:type="pct"/>
            <w:tcBorders>
              <w:top w:val="nil"/>
              <w:left w:val="single" w:sz="4" w:space="0" w:color="auto"/>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1 844 397,00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1 844 397,00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1 844 397,00</w:t>
            </w:r>
          </w:p>
        </w:tc>
      </w:tr>
      <w:tr w:rsidR="000A455D" w:rsidRPr="000A455D" w:rsidTr="000A455D">
        <w:trPr>
          <w:trHeight w:val="127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lastRenderedPageBreak/>
              <w:t>39</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017</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05</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024</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120</w:t>
            </w:r>
          </w:p>
        </w:tc>
        <w:tc>
          <w:tcPr>
            <w:tcW w:w="1377" w:type="pct"/>
            <w:gridSpan w:val="2"/>
            <w:tcBorders>
              <w:top w:val="single" w:sz="4" w:space="0" w:color="auto"/>
              <w:left w:val="nil"/>
              <w:bottom w:val="single" w:sz="4" w:space="0" w:color="auto"/>
              <w:right w:val="single" w:sz="4" w:space="0" w:color="auto"/>
            </w:tcBorders>
            <w:shd w:val="clear" w:color="auto" w:fill="auto"/>
            <w:noWrap/>
            <w:vAlign w:val="bottom"/>
            <w:hideMark/>
          </w:tcPr>
          <w:p w:rsidR="000A455D" w:rsidRPr="000A455D" w:rsidRDefault="000A455D" w:rsidP="000A455D">
            <w:pPr>
              <w:spacing w:after="0" w:line="240" w:lineRule="auto"/>
              <w:jc w:val="both"/>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Доходы, получаемые  в виде арендной платы, а также средства от продажи права на заключение договоров аренды на земли, находящиеся в собственности городских округов (за исключением земельных участков автономных учреждений)</w:t>
            </w:r>
          </w:p>
        </w:tc>
        <w:tc>
          <w:tcPr>
            <w:tcW w:w="596" w:type="pct"/>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1 533 773,00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1 533 773,00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1 533 773,00</w:t>
            </w:r>
          </w:p>
        </w:tc>
      </w:tr>
      <w:tr w:rsidR="000A455D" w:rsidRPr="000A455D" w:rsidTr="000A455D">
        <w:trPr>
          <w:trHeight w:val="127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40</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017</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05</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024</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0053</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120</w:t>
            </w:r>
          </w:p>
        </w:tc>
        <w:tc>
          <w:tcPr>
            <w:tcW w:w="1377" w:type="pct"/>
            <w:gridSpan w:val="2"/>
            <w:tcBorders>
              <w:top w:val="nil"/>
              <w:left w:val="nil"/>
              <w:bottom w:val="single" w:sz="4" w:space="0" w:color="auto"/>
              <w:right w:val="single" w:sz="4" w:space="0" w:color="auto"/>
            </w:tcBorders>
            <w:shd w:val="clear" w:color="auto" w:fill="auto"/>
            <w:noWrap/>
            <w:vAlign w:val="bottom"/>
            <w:hideMark/>
          </w:tcPr>
          <w:p w:rsidR="000A455D" w:rsidRPr="000A455D" w:rsidRDefault="000A455D" w:rsidP="000A455D">
            <w:pPr>
              <w:spacing w:after="0" w:line="240" w:lineRule="auto"/>
              <w:jc w:val="both"/>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Доходы, получаемые  в виде арендной платы, а также средства от продажи права на заключение договоров аренды на земли, находящиеся в собственности городских округов (за исключением земельных участков автономных учреждений) - дебиторская задолженность</w:t>
            </w:r>
          </w:p>
        </w:tc>
        <w:tc>
          <w:tcPr>
            <w:tcW w:w="596" w:type="pct"/>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310 624,00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310 624,00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310 624,00</w:t>
            </w:r>
          </w:p>
        </w:tc>
      </w:tr>
      <w:tr w:rsidR="000A455D" w:rsidRPr="000A455D" w:rsidTr="000A455D">
        <w:trPr>
          <w:trHeight w:val="76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41</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05</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070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120</w:t>
            </w:r>
          </w:p>
        </w:tc>
        <w:tc>
          <w:tcPr>
            <w:tcW w:w="1377" w:type="pct"/>
            <w:gridSpan w:val="2"/>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Доходы от сдачи в аренду имущества, составляющего государственную (муниципальную) казну (за исключением земельных участков)</w:t>
            </w:r>
          </w:p>
        </w:tc>
        <w:tc>
          <w:tcPr>
            <w:tcW w:w="596" w:type="pct"/>
            <w:tcBorders>
              <w:top w:val="nil"/>
              <w:left w:val="single" w:sz="4" w:space="0" w:color="auto"/>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4 438 699,00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4 438 699,00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4 438 699,00</w:t>
            </w:r>
          </w:p>
        </w:tc>
      </w:tr>
      <w:tr w:rsidR="000A455D" w:rsidRPr="000A455D" w:rsidTr="000A455D">
        <w:trPr>
          <w:trHeight w:val="76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42</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017</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05</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074</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120</w:t>
            </w:r>
          </w:p>
        </w:tc>
        <w:tc>
          <w:tcPr>
            <w:tcW w:w="1377" w:type="pct"/>
            <w:gridSpan w:val="2"/>
            <w:tcBorders>
              <w:top w:val="single" w:sz="4" w:space="0" w:color="auto"/>
              <w:left w:val="nil"/>
              <w:bottom w:val="single" w:sz="4" w:space="0" w:color="auto"/>
              <w:right w:val="single" w:sz="4" w:space="0" w:color="auto"/>
            </w:tcBorders>
            <w:shd w:val="clear" w:color="auto" w:fill="auto"/>
            <w:noWrap/>
            <w:vAlign w:val="bottom"/>
            <w:hideMark/>
          </w:tcPr>
          <w:p w:rsidR="000A455D" w:rsidRPr="000A455D" w:rsidRDefault="000A455D" w:rsidP="000A455D">
            <w:pPr>
              <w:spacing w:after="0" w:line="240" w:lineRule="auto"/>
              <w:jc w:val="both"/>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Доходы от сдачи в аренду имущества, составляющего казну городских округов (за исключением земельных участков)</w:t>
            </w:r>
          </w:p>
        </w:tc>
        <w:tc>
          <w:tcPr>
            <w:tcW w:w="596" w:type="pct"/>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3 243 393,00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3 243 393,00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3 243 393,00</w:t>
            </w:r>
          </w:p>
        </w:tc>
      </w:tr>
      <w:tr w:rsidR="000A455D" w:rsidRPr="000A455D" w:rsidTr="000A455D">
        <w:trPr>
          <w:trHeight w:val="76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43</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017</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05</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074</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0053</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120</w:t>
            </w:r>
          </w:p>
        </w:tc>
        <w:tc>
          <w:tcPr>
            <w:tcW w:w="1377" w:type="pct"/>
            <w:gridSpan w:val="2"/>
            <w:tcBorders>
              <w:top w:val="nil"/>
              <w:left w:val="nil"/>
              <w:bottom w:val="single" w:sz="4" w:space="0" w:color="auto"/>
              <w:right w:val="single" w:sz="4" w:space="0" w:color="auto"/>
            </w:tcBorders>
            <w:shd w:val="clear" w:color="auto" w:fill="auto"/>
            <w:noWrap/>
            <w:vAlign w:val="bottom"/>
            <w:hideMark/>
          </w:tcPr>
          <w:p w:rsidR="000A455D" w:rsidRPr="000A455D" w:rsidRDefault="000A455D" w:rsidP="000A455D">
            <w:pPr>
              <w:spacing w:after="0" w:line="240" w:lineRule="auto"/>
              <w:jc w:val="both"/>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Доходы от сдачи в аренду имущества, составляющего казну городских округов (за исключением земельных участков) - дебиторская задолженность</w:t>
            </w:r>
          </w:p>
        </w:tc>
        <w:tc>
          <w:tcPr>
            <w:tcW w:w="596" w:type="pct"/>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1 195 306,00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1 195 306,00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1 195 306,00</w:t>
            </w:r>
          </w:p>
        </w:tc>
      </w:tr>
      <w:tr w:rsidR="000A455D" w:rsidRPr="000A455D" w:rsidTr="000A455D">
        <w:trPr>
          <w:trHeight w:val="76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44</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07</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120</w:t>
            </w:r>
          </w:p>
        </w:tc>
        <w:tc>
          <w:tcPr>
            <w:tcW w:w="1377" w:type="pct"/>
            <w:gridSpan w:val="2"/>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596" w:type="pct"/>
            <w:tcBorders>
              <w:top w:val="nil"/>
              <w:left w:val="single" w:sz="4" w:space="0" w:color="auto"/>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145 000,00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176 000,00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164 000,00</w:t>
            </w:r>
          </w:p>
        </w:tc>
      </w:tr>
      <w:tr w:rsidR="000A455D" w:rsidRPr="000A455D" w:rsidTr="000A455D">
        <w:trPr>
          <w:trHeight w:val="102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45</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017</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07</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014</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120</w:t>
            </w:r>
          </w:p>
        </w:tc>
        <w:tc>
          <w:tcPr>
            <w:tcW w:w="1377" w:type="pct"/>
            <w:gridSpan w:val="2"/>
            <w:tcBorders>
              <w:top w:val="single" w:sz="4" w:space="0" w:color="auto"/>
              <w:left w:val="nil"/>
              <w:bottom w:val="single" w:sz="4" w:space="0" w:color="auto"/>
              <w:right w:val="single" w:sz="4" w:space="0" w:color="auto"/>
            </w:tcBorders>
            <w:shd w:val="clear" w:color="auto" w:fill="auto"/>
            <w:noWrap/>
            <w:vAlign w:val="bottom"/>
            <w:hideMark/>
          </w:tcPr>
          <w:p w:rsidR="000A455D" w:rsidRPr="000A455D" w:rsidRDefault="000A455D" w:rsidP="000A455D">
            <w:pPr>
              <w:spacing w:after="0" w:line="240" w:lineRule="auto"/>
              <w:jc w:val="both"/>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145 000,00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176 000,00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164 000,00</w:t>
            </w:r>
          </w:p>
        </w:tc>
      </w:tr>
      <w:tr w:rsidR="000A455D" w:rsidRPr="000A455D" w:rsidTr="000A455D">
        <w:trPr>
          <w:trHeight w:val="153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46</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09</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120</w:t>
            </w:r>
          </w:p>
        </w:tc>
        <w:tc>
          <w:tcPr>
            <w:tcW w:w="1377" w:type="pct"/>
            <w:gridSpan w:val="2"/>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596" w:type="pct"/>
            <w:tcBorders>
              <w:top w:val="nil"/>
              <w:left w:val="single" w:sz="4" w:space="0" w:color="auto"/>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2 590 455,00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2 694 073,00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2 801 836,00</w:t>
            </w:r>
          </w:p>
        </w:tc>
      </w:tr>
      <w:tr w:rsidR="000A455D" w:rsidRPr="000A455D" w:rsidTr="000A455D">
        <w:trPr>
          <w:trHeight w:val="153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47</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017</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09</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044</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0051</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120</w:t>
            </w:r>
          </w:p>
        </w:tc>
        <w:tc>
          <w:tcPr>
            <w:tcW w:w="1377" w:type="pct"/>
            <w:gridSpan w:val="2"/>
            <w:tcBorders>
              <w:top w:val="single" w:sz="4" w:space="0" w:color="auto"/>
              <w:left w:val="nil"/>
              <w:bottom w:val="single" w:sz="4" w:space="0" w:color="auto"/>
              <w:right w:val="single" w:sz="4" w:space="0" w:color="auto"/>
            </w:tcBorders>
            <w:shd w:val="clear" w:color="auto" w:fill="auto"/>
            <w:noWrap/>
            <w:vAlign w:val="bottom"/>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Прочие поступления от использования имущества, находящегося в  собственности муниципальных округов (за исключением имущества автономных учреждений, а также имущества муниципальных унитарных предприятий)- по договорам социального найма муниципального жилищного фонда</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2 590 455,00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2 694 073,00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2 801 836,00</w:t>
            </w:r>
          </w:p>
        </w:tc>
      </w:tr>
      <w:tr w:rsidR="000A455D" w:rsidRPr="000A455D" w:rsidTr="000A455D">
        <w:trPr>
          <w:trHeight w:val="51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48</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ПЛАТЕЖИ ПРИ ПОЛЬЗОВАНИИ ПРИРОДНЫМИ РЕСУРСАМИ</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1 394 060,00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1 441 460,00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1 494 940,00</w:t>
            </w:r>
          </w:p>
        </w:tc>
      </w:tr>
      <w:tr w:rsidR="000A455D" w:rsidRPr="000A455D" w:rsidTr="000A455D">
        <w:trPr>
          <w:trHeight w:val="25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49</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048</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120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Плата за негативное воздействие на окружающую среду</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1 394 060,00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1 441 460,00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1 494 940,00</w:t>
            </w:r>
          </w:p>
        </w:tc>
      </w:tr>
      <w:tr w:rsidR="000A455D" w:rsidRPr="000A455D" w:rsidTr="000A455D">
        <w:trPr>
          <w:trHeight w:val="51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50</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048</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120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Плата за выбросы загрязняющих веществ в атмосферный воздух стационарными объектами</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1 251 470,00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1 293 300,00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1 340 900,00</w:t>
            </w:r>
          </w:p>
        </w:tc>
      </w:tr>
      <w:tr w:rsidR="000A455D" w:rsidRPr="000A455D" w:rsidTr="000A455D">
        <w:trPr>
          <w:trHeight w:val="25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51</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048</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030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120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Плата за сбросы загрязняющих веществ в водные объекты</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7 710,00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8 690,00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9 000,00</w:t>
            </w:r>
          </w:p>
        </w:tc>
      </w:tr>
      <w:tr w:rsidR="000A455D" w:rsidRPr="000A455D" w:rsidTr="000A455D">
        <w:trPr>
          <w:trHeight w:val="40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52</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048</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120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Плата за размещение отходов производства и потребления</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134 880,00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139 470,00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145 040,00</w:t>
            </w:r>
          </w:p>
        </w:tc>
      </w:tr>
      <w:tr w:rsidR="000A455D" w:rsidRPr="000A455D" w:rsidTr="000A455D">
        <w:trPr>
          <w:trHeight w:val="25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lastRenderedPageBreak/>
              <w:t>53</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048</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041</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120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Плата за размещение отходов производства</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131 170,00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135 630,00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141 050,00</w:t>
            </w:r>
          </w:p>
        </w:tc>
      </w:tr>
      <w:tr w:rsidR="000A455D" w:rsidRPr="000A455D" w:rsidTr="000A455D">
        <w:trPr>
          <w:trHeight w:val="25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54</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048</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042</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120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Плата за размещение твердых коммунальных отходов</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3 710,00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3 840,00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3 990,00</w:t>
            </w:r>
          </w:p>
        </w:tc>
      </w:tr>
      <w:tr w:rsidR="000A455D" w:rsidRPr="000A455D" w:rsidTr="000A455D">
        <w:trPr>
          <w:trHeight w:val="51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55</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13</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ДОХОДЫ ОТ ОКАЗАНИЯ ПЛАТНЫХ УСЛУГ И КОМПЕНСАЦИИ ЗАТРАТ ГОСУДАРСТВА</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805 084,00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592 208,00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615 902,00</w:t>
            </w:r>
          </w:p>
        </w:tc>
      </w:tr>
      <w:tr w:rsidR="000A455D" w:rsidRPr="000A455D" w:rsidTr="000A455D">
        <w:trPr>
          <w:trHeight w:val="25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56</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13</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130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Доходы от оказания платных услуг (работ)</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17 684,00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18 338,00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19 072,00</w:t>
            </w:r>
          </w:p>
        </w:tc>
      </w:tr>
      <w:tr w:rsidR="000A455D" w:rsidRPr="000A455D" w:rsidTr="000A455D">
        <w:trPr>
          <w:trHeight w:val="25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57</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13</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990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130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Прочие доходы от оказания платных услуг (работ)</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17 684,00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18 338,00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19 072,00</w:t>
            </w:r>
          </w:p>
        </w:tc>
      </w:tr>
      <w:tr w:rsidR="000A455D" w:rsidRPr="000A455D" w:rsidTr="000A455D">
        <w:trPr>
          <w:trHeight w:val="51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58</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13</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994</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130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 xml:space="preserve">Прочие доходы от оказания платных услуг (работ) получателями средств бюджетов городских </w:t>
            </w:r>
            <w:proofErr w:type="spellStart"/>
            <w:r w:rsidRPr="000A455D">
              <w:rPr>
                <w:rFonts w:ascii="Times New Roman" w:eastAsia="Times New Roman" w:hAnsi="Times New Roman" w:cs="Times New Roman"/>
                <w:sz w:val="18"/>
                <w:szCs w:val="18"/>
              </w:rPr>
              <w:t>округок</w:t>
            </w:r>
            <w:proofErr w:type="spellEnd"/>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17 684,00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18 338,00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19 072,00</w:t>
            </w:r>
          </w:p>
        </w:tc>
      </w:tr>
      <w:tr w:rsidR="000A455D" w:rsidRPr="000A455D" w:rsidTr="000A455D">
        <w:trPr>
          <w:trHeight w:val="25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59</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13</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130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Доходы от компенсации затрат государства</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787 400,00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573 870,00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596 830,00</w:t>
            </w:r>
          </w:p>
        </w:tc>
      </w:tr>
      <w:tr w:rsidR="000A455D" w:rsidRPr="000A455D" w:rsidTr="000A455D">
        <w:trPr>
          <w:trHeight w:val="25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60</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13</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990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130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Прочие доходы от компенсации затрат государства</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787 400,00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573 870,00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596 830,00</w:t>
            </w:r>
          </w:p>
        </w:tc>
      </w:tr>
      <w:tr w:rsidR="000A455D" w:rsidRPr="000A455D" w:rsidTr="000A455D">
        <w:trPr>
          <w:trHeight w:val="51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61</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023</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13</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994</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130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Прочие доходы от компенсации затрат бюджетов городских округов</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553 400,00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573 870,00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596 830,00</w:t>
            </w:r>
          </w:p>
        </w:tc>
      </w:tr>
      <w:tr w:rsidR="000A455D" w:rsidRPr="000A455D" w:rsidTr="000A455D">
        <w:trPr>
          <w:trHeight w:val="51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62</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023</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13</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994</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130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Прочие доходы от компенсации затрат бюджетов городских округов</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234 000,00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r>
      <w:tr w:rsidR="000A455D" w:rsidRPr="000A455D" w:rsidTr="000A455D">
        <w:trPr>
          <w:trHeight w:val="51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63</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14</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ДОХОДЫ ОТ ПРОДАЖИ МАТЕРИАЛЬНЫХ И НЕМАТЕРИАЛЬНЫХ АКТИВОВ</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8 211 469,00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5 605 080,00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5 105 080,00</w:t>
            </w:r>
          </w:p>
        </w:tc>
      </w:tr>
      <w:tr w:rsidR="000A455D" w:rsidRPr="000A455D" w:rsidTr="000A455D">
        <w:trPr>
          <w:trHeight w:val="153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64</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14</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410</w:t>
            </w:r>
          </w:p>
        </w:tc>
        <w:tc>
          <w:tcPr>
            <w:tcW w:w="1377" w:type="pct"/>
            <w:gridSpan w:val="2"/>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Доходы от реализации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596" w:type="pct"/>
            <w:tcBorders>
              <w:top w:val="nil"/>
              <w:left w:val="single" w:sz="4" w:space="0" w:color="auto"/>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6 106 389,00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3 500 000,00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3 000 000,00</w:t>
            </w:r>
          </w:p>
        </w:tc>
      </w:tr>
      <w:tr w:rsidR="000A455D" w:rsidRPr="000A455D" w:rsidTr="000A455D">
        <w:trPr>
          <w:trHeight w:val="153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65</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017</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14</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043</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410</w:t>
            </w:r>
          </w:p>
        </w:tc>
        <w:tc>
          <w:tcPr>
            <w:tcW w:w="1377" w:type="pct"/>
            <w:gridSpan w:val="2"/>
            <w:tcBorders>
              <w:top w:val="single" w:sz="4" w:space="0" w:color="auto"/>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6 106 389,00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3 500 000,00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3 000 000,00</w:t>
            </w:r>
          </w:p>
        </w:tc>
      </w:tr>
      <w:tr w:rsidR="000A455D" w:rsidRPr="000A455D" w:rsidTr="000A455D">
        <w:trPr>
          <w:trHeight w:val="102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66</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14</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06</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430</w:t>
            </w:r>
          </w:p>
        </w:tc>
        <w:tc>
          <w:tcPr>
            <w:tcW w:w="1377" w:type="pct"/>
            <w:gridSpan w:val="2"/>
            <w:tcBorders>
              <w:top w:val="nil"/>
              <w:left w:val="nil"/>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Доходы от продажи земельных участков, находящихся в государственной и муниципальной собственности (за исключением земельных участков бюджетных и автономных учреждений)</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2 105 080,00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2 105 080,00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2 105 080,00</w:t>
            </w:r>
          </w:p>
        </w:tc>
      </w:tr>
      <w:tr w:rsidR="000A455D" w:rsidRPr="000A455D" w:rsidTr="000A455D">
        <w:trPr>
          <w:trHeight w:val="102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67</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14</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06</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430</w:t>
            </w:r>
          </w:p>
        </w:tc>
        <w:tc>
          <w:tcPr>
            <w:tcW w:w="1377" w:type="pct"/>
            <w:gridSpan w:val="2"/>
            <w:tcBorders>
              <w:top w:val="nil"/>
              <w:left w:val="nil"/>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2 105 080,00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2 105 080,00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2 105 080,00</w:t>
            </w:r>
          </w:p>
        </w:tc>
      </w:tr>
      <w:tr w:rsidR="000A455D" w:rsidRPr="000A455D" w:rsidTr="000A455D">
        <w:trPr>
          <w:trHeight w:val="102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68</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017</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14</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06</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024</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430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2 105 080,00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2 105 080,00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2 105 080,00</w:t>
            </w:r>
          </w:p>
        </w:tc>
      </w:tr>
      <w:tr w:rsidR="000A455D" w:rsidRPr="000A455D" w:rsidTr="000A455D">
        <w:trPr>
          <w:trHeight w:val="25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69</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АДМИНИСТРАТИВНЫЕ ПЛАТЕЖИ И СБОРЫ</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14 530,00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9 130,00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9 640,00</w:t>
            </w:r>
          </w:p>
        </w:tc>
      </w:tr>
      <w:tr w:rsidR="000A455D" w:rsidRPr="000A455D" w:rsidTr="000A455D">
        <w:trPr>
          <w:trHeight w:val="76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lastRenderedPageBreak/>
              <w:t>70</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140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Платежи, взимаемые государственными и муниципальными органами (организациями) за выполнение определенных функций</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14 530,00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9 130,00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9 640,00</w:t>
            </w:r>
          </w:p>
        </w:tc>
      </w:tr>
      <w:tr w:rsidR="000A455D" w:rsidRPr="000A455D" w:rsidTr="000A455D">
        <w:trPr>
          <w:trHeight w:val="76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71</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017</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140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Платежи, взимаемые органами управления (организациями) городских округов за выполнение определенных функций</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14 530,00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9 130,00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9 640,00</w:t>
            </w:r>
          </w:p>
        </w:tc>
      </w:tr>
      <w:tr w:rsidR="000A455D" w:rsidRPr="000A455D" w:rsidTr="000A455D">
        <w:trPr>
          <w:trHeight w:val="25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72</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16</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ШТРАФЫ, САНКЦИИ, ВОЗМЕЩЕНИЕ УЩЕРБА</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1 378 263,65</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732 810,00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735 563,00</w:t>
            </w:r>
          </w:p>
        </w:tc>
      </w:tr>
      <w:tr w:rsidR="000A455D" w:rsidRPr="000A455D" w:rsidTr="000A455D">
        <w:trPr>
          <w:trHeight w:val="76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73</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 </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16</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140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Административные штрафы, установленные Кодексом Российской Федерации об административных правонарушениях</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620 581,00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621 474,00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622 622,00</w:t>
            </w:r>
          </w:p>
        </w:tc>
      </w:tr>
      <w:tr w:rsidR="000A455D" w:rsidRPr="000A455D" w:rsidTr="000A455D">
        <w:trPr>
          <w:trHeight w:val="204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74</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439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16</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143</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140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300 000,00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301 000,00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302 000,00</w:t>
            </w:r>
          </w:p>
        </w:tc>
      </w:tr>
      <w:tr w:rsidR="000A455D" w:rsidRPr="000A455D" w:rsidTr="000A455D">
        <w:trPr>
          <w:trHeight w:val="153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75</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439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16</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193</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140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170 000,00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170 400,00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170 500,00</w:t>
            </w:r>
          </w:p>
        </w:tc>
      </w:tr>
      <w:tr w:rsidR="000A455D" w:rsidRPr="000A455D" w:rsidTr="000A455D">
        <w:trPr>
          <w:trHeight w:val="178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76</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439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16</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203</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140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150 581,00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150 074,00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150 122,00</w:t>
            </w:r>
          </w:p>
        </w:tc>
      </w:tr>
      <w:tr w:rsidR="000A455D" w:rsidRPr="000A455D" w:rsidTr="000A455D">
        <w:trPr>
          <w:trHeight w:val="76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77</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16</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140</w:t>
            </w:r>
          </w:p>
        </w:tc>
        <w:tc>
          <w:tcPr>
            <w:tcW w:w="1377" w:type="pct"/>
            <w:gridSpan w:val="2"/>
            <w:tcBorders>
              <w:top w:val="nil"/>
              <w:left w:val="nil"/>
              <w:bottom w:val="single" w:sz="4" w:space="0" w:color="auto"/>
              <w:right w:val="single" w:sz="4" w:space="0" w:color="auto"/>
            </w:tcBorders>
            <w:shd w:val="clear" w:color="auto" w:fill="auto"/>
            <w:vAlign w:val="center"/>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Административные штрафы, установленные законами субъектов Российской Федерации об административных правонарушениях</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50 660,00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52 636,00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54 741,00</w:t>
            </w:r>
          </w:p>
        </w:tc>
      </w:tr>
      <w:tr w:rsidR="000A455D" w:rsidRPr="000A455D" w:rsidTr="000A455D">
        <w:trPr>
          <w:trHeight w:val="102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78</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017</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16</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140</w:t>
            </w:r>
          </w:p>
        </w:tc>
        <w:tc>
          <w:tcPr>
            <w:tcW w:w="1377" w:type="pct"/>
            <w:gridSpan w:val="2"/>
            <w:tcBorders>
              <w:top w:val="nil"/>
              <w:left w:val="nil"/>
              <w:bottom w:val="single" w:sz="4" w:space="0" w:color="auto"/>
              <w:right w:val="single" w:sz="4" w:space="0" w:color="auto"/>
            </w:tcBorders>
            <w:shd w:val="clear" w:color="auto" w:fill="auto"/>
            <w:vAlign w:val="center"/>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50 660,00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52 636,00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54 741,00</w:t>
            </w:r>
          </w:p>
        </w:tc>
      </w:tr>
      <w:tr w:rsidR="000A455D" w:rsidRPr="000A455D" w:rsidTr="000A455D">
        <w:trPr>
          <w:trHeight w:val="153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79</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017</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16</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07</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090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140</w:t>
            </w:r>
          </w:p>
        </w:tc>
        <w:tc>
          <w:tcPr>
            <w:tcW w:w="1377" w:type="pct"/>
            <w:gridSpan w:val="2"/>
            <w:tcBorders>
              <w:top w:val="nil"/>
              <w:left w:val="nil"/>
              <w:bottom w:val="single" w:sz="4" w:space="0" w:color="auto"/>
              <w:right w:val="single" w:sz="4" w:space="0" w:color="auto"/>
            </w:tcBorders>
            <w:shd w:val="clear" w:color="auto" w:fill="auto"/>
            <w:vAlign w:val="center"/>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648 422,65</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r>
      <w:tr w:rsidR="000A455D" w:rsidRPr="000A455D" w:rsidTr="000A455D">
        <w:trPr>
          <w:trHeight w:val="25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80</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16</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140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Платежи, уплачиваемые в целях возмещения вреда</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58 600,00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58 700,00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58 200,00</w:t>
            </w:r>
          </w:p>
        </w:tc>
      </w:tr>
      <w:tr w:rsidR="000A455D" w:rsidRPr="000A455D" w:rsidTr="000A455D">
        <w:trPr>
          <w:trHeight w:val="51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81</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16</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060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140</w:t>
            </w:r>
          </w:p>
        </w:tc>
        <w:tc>
          <w:tcPr>
            <w:tcW w:w="1377" w:type="pct"/>
            <w:gridSpan w:val="2"/>
            <w:tcBorders>
              <w:top w:val="nil"/>
              <w:left w:val="nil"/>
              <w:bottom w:val="nil"/>
              <w:right w:val="nil"/>
            </w:tcBorders>
            <w:shd w:val="clear" w:color="auto" w:fill="auto"/>
            <w:vAlign w:val="bottom"/>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 xml:space="preserve">Платежи, уплачиваемые в целях возмещения вреда, причиняемого автомобильным дорогам </w:t>
            </w:r>
          </w:p>
        </w:tc>
        <w:tc>
          <w:tcPr>
            <w:tcW w:w="596" w:type="pct"/>
            <w:tcBorders>
              <w:top w:val="nil"/>
              <w:left w:val="single" w:sz="4" w:space="0" w:color="auto"/>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58 600,00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58 700,00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58 200,00</w:t>
            </w:r>
          </w:p>
        </w:tc>
      </w:tr>
      <w:tr w:rsidR="000A455D" w:rsidRPr="000A455D" w:rsidTr="000A455D">
        <w:trPr>
          <w:trHeight w:val="117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lastRenderedPageBreak/>
              <w:t>82</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188</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16</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11</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064</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140</w:t>
            </w:r>
          </w:p>
        </w:tc>
        <w:tc>
          <w:tcPr>
            <w:tcW w:w="1377" w:type="pct"/>
            <w:gridSpan w:val="2"/>
            <w:tcBorders>
              <w:top w:val="single" w:sz="4" w:space="0" w:color="auto"/>
              <w:left w:val="nil"/>
              <w:bottom w:val="single" w:sz="4" w:space="0" w:color="auto"/>
              <w:right w:val="single" w:sz="4" w:space="0" w:color="auto"/>
            </w:tcBorders>
            <w:shd w:val="clear" w:color="auto" w:fill="auto"/>
            <w:vAlign w:val="center"/>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Платежи, уплачиваемые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58 600,00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58 700,00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58 200,00</w:t>
            </w:r>
          </w:p>
        </w:tc>
      </w:tr>
      <w:tr w:rsidR="000A455D" w:rsidRPr="000A455D" w:rsidTr="000A455D">
        <w:trPr>
          <w:trHeight w:val="25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83</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БЕЗВОЗМЕЗДНЫЕ ПОСТУПЛЕНИЯ</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960 263 386,70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627 002 150,53</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624 081 286,71</w:t>
            </w:r>
          </w:p>
        </w:tc>
      </w:tr>
      <w:tr w:rsidR="000A455D" w:rsidRPr="000A455D" w:rsidTr="000A455D">
        <w:trPr>
          <w:trHeight w:val="76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84</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БЕЗВОЗМЕЗДНЫЕ ПОСТУПЛЕНИЯ ОТ ДРУГИХ БЮДЖЕТОВ БЮДЖЕТНОЙ СИСТЕМЫ РОССИЙСКОЙ ФЕДЕРАЦИИ</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958 563 389,96</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627 002 150,53</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624 081 286,71</w:t>
            </w:r>
          </w:p>
        </w:tc>
      </w:tr>
      <w:tr w:rsidR="000A455D" w:rsidRPr="000A455D" w:rsidTr="000A455D">
        <w:trPr>
          <w:trHeight w:val="51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85</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10</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Дотации бюджетам бюджетной системы Российской Федерации</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265 507 900,00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229 956 000,00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229 956 000,00</w:t>
            </w:r>
          </w:p>
        </w:tc>
      </w:tr>
      <w:tr w:rsidR="000A455D" w:rsidRPr="000A455D" w:rsidTr="000A455D">
        <w:trPr>
          <w:trHeight w:val="229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86</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001</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Дотации на выравнивание бюджетной обеспеченности муниципальных районов (городских округов) из регионального фонда финансовой поддержки в рамках подпрограммы «Создание условий для эффективного и ответственного управления муниципальными финансами, повышения устойчивости бюджетов муниципальных образований Красноярского края» государственной программы Красноярского края «Управление государственными финансами»</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177 759 400,00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142 207 500,00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142 207 500,00</w:t>
            </w:r>
          </w:p>
        </w:tc>
      </w:tr>
      <w:tr w:rsidR="000A455D" w:rsidRPr="000A455D" w:rsidTr="000A455D">
        <w:trPr>
          <w:trHeight w:val="204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87</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002</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Дотации на поддержку мер по обеспечению сбалансированности бюджетов в рамках подпрограммы «Создание условий для эффективного и ответственного управления муниципальными финансами, повышения устойчивости бюджетов муниципальных образований Красноярского края» государственной программы Красноярского края «Управление государственными финансами»</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43 689 700,00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43 689 700,00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43 689 700,00</w:t>
            </w:r>
          </w:p>
        </w:tc>
      </w:tr>
      <w:tr w:rsidR="000A455D" w:rsidRPr="000A455D" w:rsidTr="000A455D">
        <w:trPr>
          <w:trHeight w:val="210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88</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19</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999</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Дотации бюджетам муниципальных образований края на частичную компенсацию расходов на оплату труда работников муниципальных учреждений в рамках подпрограммы «Создание условий для эффективного и ответственного управления муниципальными финансами, повышения устойчивости бюджетов муниципальных образований» государственной программы Красноярского края «Управление государственными финансами»</w:t>
            </w:r>
          </w:p>
        </w:tc>
        <w:tc>
          <w:tcPr>
            <w:tcW w:w="596" w:type="pct"/>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44 058 800,00</w:t>
            </w:r>
          </w:p>
        </w:tc>
        <w:tc>
          <w:tcPr>
            <w:tcW w:w="593" w:type="pct"/>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44 058 800,00</w:t>
            </w:r>
          </w:p>
        </w:tc>
        <w:tc>
          <w:tcPr>
            <w:tcW w:w="594" w:type="pct"/>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44 058 800,00</w:t>
            </w:r>
          </w:p>
        </w:tc>
      </w:tr>
      <w:tr w:rsidR="000A455D" w:rsidRPr="000A455D" w:rsidTr="000A455D">
        <w:trPr>
          <w:trHeight w:val="51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89</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20</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Субсидии бюджетам бюджетной системы Российской Федерации (межбюджетные субсидии)</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310 729 290,99</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53 301 350,53</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51 310 686,71</w:t>
            </w:r>
          </w:p>
        </w:tc>
      </w:tr>
      <w:tr w:rsidR="000A455D" w:rsidRPr="000A455D" w:rsidTr="000A455D">
        <w:trPr>
          <w:trHeight w:val="255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90</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20</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299</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vAlign w:val="center"/>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 xml:space="preserve">Субсидии бюджетам муниципальных образований на обеспечение мероприятий по переселению граждан из аварийного жилищного фонда за счет средств государственной корпорации - Фонда содействия реформированию жилищно-коммунального хозяйства в рамках подпрограммы «Переселение граждан из аварийного жилищного фонда» государственной программы Красноярского края «Создание условий для обеспечения доступным и </w:t>
            </w:r>
            <w:r w:rsidRPr="000A455D">
              <w:rPr>
                <w:rFonts w:ascii="Times New Roman" w:eastAsia="Times New Roman" w:hAnsi="Times New Roman" w:cs="Times New Roman"/>
                <w:sz w:val="18"/>
                <w:szCs w:val="18"/>
              </w:rPr>
              <w:lastRenderedPageBreak/>
              <w:t>комфортным жильем граждан»</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lastRenderedPageBreak/>
              <w:t>147 311 300,00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r>
      <w:tr w:rsidR="000A455D" w:rsidRPr="000A455D" w:rsidTr="000A455D">
        <w:trPr>
          <w:trHeight w:val="178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lastRenderedPageBreak/>
              <w:t>91</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20</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302</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vAlign w:val="center"/>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Субсидии бюджетам муниципальных образований на обеспечение мероприятий по переселению граждан из аварийного жилищного фонда в рамках подпрограммы «Переселение граждан из аварийного жилищного фонда» государственной программы Красноярского края «Создание условий для обеспечения доступным и комфортным жильем граждан»</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68 475 035,43</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r>
      <w:tr w:rsidR="000A455D" w:rsidRPr="000A455D" w:rsidTr="000A455D">
        <w:trPr>
          <w:trHeight w:val="229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92</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25</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169</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proofErr w:type="spellStart"/>
            <w:r w:rsidRPr="000A455D">
              <w:rPr>
                <w:rFonts w:ascii="Times New Roman" w:eastAsia="Times New Roman" w:hAnsi="Times New Roman" w:cs="Times New Roman"/>
                <w:sz w:val="18"/>
                <w:szCs w:val="18"/>
              </w:rPr>
              <w:t>Субсиди</w:t>
            </w:r>
            <w:proofErr w:type="spellEnd"/>
            <w:r w:rsidRPr="000A455D">
              <w:rPr>
                <w:rFonts w:ascii="Times New Roman" w:eastAsia="Times New Roman" w:hAnsi="Times New Roman" w:cs="Times New Roman"/>
                <w:sz w:val="18"/>
                <w:szCs w:val="18"/>
              </w:rPr>
              <w:t xml:space="preserve">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1 123 740,00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1 172 550,78</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r>
      <w:tr w:rsidR="000A455D" w:rsidRPr="000A455D" w:rsidTr="000A455D">
        <w:trPr>
          <w:trHeight w:val="178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93</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25</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210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vAlign w:val="center"/>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Субсидия на внедрение целевой модели цифровой образовательной среды в общеобразовательных организациях и профессиональных образовательных организациях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2 518 964,40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2 316 975,00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r>
      <w:tr w:rsidR="000A455D" w:rsidRPr="000A455D" w:rsidTr="000A455D">
        <w:trPr>
          <w:trHeight w:val="306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 </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25</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304</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 xml:space="preserve">Субсидии бюджетам муниципальных образований края на софинансирование организации и </w:t>
            </w:r>
            <w:proofErr w:type="gramStart"/>
            <w:r w:rsidRPr="000A455D">
              <w:rPr>
                <w:rFonts w:ascii="Times New Roman" w:eastAsia="Times New Roman" w:hAnsi="Times New Roman" w:cs="Times New Roman"/>
                <w:sz w:val="18"/>
                <w:szCs w:val="18"/>
              </w:rPr>
              <w:t>обеспечения</w:t>
            </w:r>
            <w:proofErr w:type="gramEnd"/>
            <w:r w:rsidRPr="000A455D">
              <w:rPr>
                <w:rFonts w:ascii="Times New Roman" w:eastAsia="Times New Roman" w:hAnsi="Times New Roman" w:cs="Times New Roman"/>
                <w:sz w:val="18"/>
                <w:szCs w:val="18"/>
              </w:rPr>
              <w:t xml:space="preserve">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6 520 639,00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r>
      <w:tr w:rsidR="000A455D" w:rsidRPr="000A455D" w:rsidTr="000A455D">
        <w:trPr>
          <w:trHeight w:val="178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lastRenderedPageBreak/>
              <w:t>94</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25</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467</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vAlign w:val="center"/>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Субсидия на обеспечение развития и укрепления материально-технической базы домов культуры в населенных пунктах с числом жителей до 50 тысяч человек в рамках подпрограммы «Обеспечение реализации государственной программы и прочие мероприятия» государственной программы Красноярского края «Развитие культуры и туризма»</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3 000 000,00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1 032 500,00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r>
      <w:tr w:rsidR="000A455D" w:rsidRPr="000A455D" w:rsidTr="000A455D">
        <w:trPr>
          <w:trHeight w:val="204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95</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25</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497</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vAlign w:val="center"/>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Субсидии бюджетам муниципальных образований на предоставление социальных выплат молодым семьям на приобретение (строительство) жилья в рамках подпрограммы «Улучшение жилищных условий отдельных категорий граждан» государственной программы Красноярского края «Создание условий для обеспечения доступным и комфортным жильем граждан»</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1 669 772,16</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2 918 924,75</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3 121 286,71</w:t>
            </w:r>
          </w:p>
        </w:tc>
      </w:tr>
      <w:tr w:rsidR="000A455D" w:rsidRPr="000A455D" w:rsidTr="000A455D">
        <w:trPr>
          <w:trHeight w:val="204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96</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25</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519</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vAlign w:val="center"/>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 xml:space="preserve">Субсидия </w:t>
            </w:r>
            <w:proofErr w:type="gramStart"/>
            <w:r w:rsidRPr="000A455D">
              <w:rPr>
                <w:rFonts w:ascii="Times New Roman" w:eastAsia="Times New Roman" w:hAnsi="Times New Roman" w:cs="Times New Roman"/>
                <w:sz w:val="18"/>
                <w:szCs w:val="18"/>
              </w:rPr>
              <w:t>на</w:t>
            </w:r>
            <w:proofErr w:type="gramEnd"/>
            <w:r w:rsidRPr="000A455D">
              <w:rPr>
                <w:rFonts w:ascii="Times New Roman" w:eastAsia="Times New Roman" w:hAnsi="Times New Roman" w:cs="Times New Roman"/>
                <w:sz w:val="18"/>
                <w:szCs w:val="18"/>
              </w:rPr>
              <w:t xml:space="preserve"> </w:t>
            </w:r>
            <w:proofErr w:type="gramStart"/>
            <w:r w:rsidRPr="000A455D">
              <w:rPr>
                <w:rFonts w:ascii="Times New Roman" w:eastAsia="Times New Roman" w:hAnsi="Times New Roman" w:cs="Times New Roman"/>
                <w:sz w:val="18"/>
                <w:szCs w:val="18"/>
              </w:rPr>
              <w:t>государственная</w:t>
            </w:r>
            <w:proofErr w:type="gramEnd"/>
            <w:r w:rsidRPr="000A455D">
              <w:rPr>
                <w:rFonts w:ascii="Times New Roman" w:eastAsia="Times New Roman" w:hAnsi="Times New Roman" w:cs="Times New Roman"/>
                <w:sz w:val="18"/>
                <w:szCs w:val="18"/>
              </w:rPr>
              <w:t xml:space="preserve"> поддержка отрасли культуры (оснащение образовательных учреждений в сфере культуры музыкальными инструментами, оборудованием и учебными материалами) в рамках подпрограммы «Обеспечение реализации государственной программы и прочие мероприятия» государственной программы Красноярского края «Развитие культуры и туризма»</w:t>
            </w:r>
          </w:p>
        </w:tc>
        <w:tc>
          <w:tcPr>
            <w:tcW w:w="596" w:type="pct"/>
            <w:tcBorders>
              <w:top w:val="nil"/>
              <w:left w:val="nil"/>
              <w:bottom w:val="single" w:sz="4" w:space="0" w:color="auto"/>
              <w:right w:val="single" w:sz="4" w:space="0" w:color="auto"/>
            </w:tcBorders>
            <w:shd w:val="clear" w:color="auto" w:fill="auto"/>
            <w:noWrap/>
            <w:vAlign w:val="center"/>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c>
          <w:tcPr>
            <w:tcW w:w="593" w:type="pct"/>
            <w:tcBorders>
              <w:top w:val="nil"/>
              <w:left w:val="nil"/>
              <w:bottom w:val="single" w:sz="4" w:space="0" w:color="auto"/>
              <w:right w:val="single" w:sz="4" w:space="0" w:color="auto"/>
            </w:tcBorders>
            <w:shd w:val="clear" w:color="auto" w:fill="auto"/>
            <w:noWrap/>
            <w:vAlign w:val="center"/>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c>
          <w:tcPr>
            <w:tcW w:w="594" w:type="pct"/>
            <w:tcBorders>
              <w:top w:val="nil"/>
              <w:left w:val="nil"/>
              <w:bottom w:val="single" w:sz="4" w:space="0" w:color="auto"/>
              <w:right w:val="single" w:sz="4" w:space="0" w:color="auto"/>
            </w:tcBorders>
            <w:shd w:val="clear" w:color="auto" w:fill="auto"/>
            <w:noWrap/>
            <w:vAlign w:val="center"/>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4 264 100,00</w:t>
            </w:r>
          </w:p>
        </w:tc>
      </w:tr>
      <w:tr w:rsidR="000A455D" w:rsidRPr="000A455D" w:rsidTr="000A455D">
        <w:trPr>
          <w:trHeight w:val="204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97</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25</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555</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vAlign w:val="center"/>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Субсидии бюджетам муниципальных образований на софинансирование муниципальных программ формирования современной городской среды в рамках подпрограммы «Благоустройство дворовых и общественных территорий муниципальных образований» государственной программы Красноярского края «Содействие органам местного самоуправления в формировании современной городской среды»</w:t>
            </w:r>
          </w:p>
        </w:tc>
        <w:tc>
          <w:tcPr>
            <w:tcW w:w="596" w:type="pct"/>
            <w:tcBorders>
              <w:top w:val="nil"/>
              <w:left w:val="nil"/>
              <w:bottom w:val="single" w:sz="4" w:space="0" w:color="auto"/>
              <w:right w:val="single" w:sz="4" w:space="0" w:color="auto"/>
            </w:tcBorders>
            <w:shd w:val="clear" w:color="auto" w:fill="auto"/>
            <w:noWrap/>
            <w:vAlign w:val="center"/>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18 830 300,00</w:t>
            </w:r>
          </w:p>
        </w:tc>
        <w:tc>
          <w:tcPr>
            <w:tcW w:w="593" w:type="pct"/>
            <w:tcBorders>
              <w:top w:val="nil"/>
              <w:left w:val="nil"/>
              <w:bottom w:val="single" w:sz="4" w:space="0" w:color="auto"/>
              <w:right w:val="single" w:sz="4" w:space="0" w:color="auto"/>
            </w:tcBorders>
            <w:shd w:val="clear" w:color="auto" w:fill="auto"/>
            <w:noWrap/>
            <w:vAlign w:val="center"/>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18 830 300,00</w:t>
            </w:r>
          </w:p>
        </w:tc>
        <w:tc>
          <w:tcPr>
            <w:tcW w:w="594" w:type="pct"/>
            <w:tcBorders>
              <w:top w:val="nil"/>
              <w:left w:val="nil"/>
              <w:bottom w:val="single" w:sz="4" w:space="0" w:color="auto"/>
              <w:right w:val="single" w:sz="4" w:space="0" w:color="auto"/>
            </w:tcBorders>
            <w:shd w:val="clear" w:color="auto" w:fill="auto"/>
            <w:noWrap/>
            <w:vAlign w:val="center"/>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19 632 500,00</w:t>
            </w:r>
          </w:p>
        </w:tc>
      </w:tr>
      <w:tr w:rsidR="000A455D" w:rsidRPr="000A455D" w:rsidTr="000A455D">
        <w:trPr>
          <w:trHeight w:val="204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98</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29</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999</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1036</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000000" w:fill="FFFFFF"/>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Субсидии бюджетам муниципальных образований Красноярского края на частичное финансирование (возмещение) расходов на повышение с 1 июня 2020 года размеров оплаты труда отдельным категориям работников бюджетной сферы Красноярского края по министерству финансов Красноярского края в рамках непрограммных расходов отдельных органов исполнительной власти</w:t>
            </w:r>
          </w:p>
        </w:tc>
        <w:tc>
          <w:tcPr>
            <w:tcW w:w="596" w:type="pct"/>
            <w:tcBorders>
              <w:top w:val="nil"/>
              <w:left w:val="nil"/>
              <w:bottom w:val="single" w:sz="4" w:space="0" w:color="auto"/>
              <w:right w:val="single" w:sz="4" w:space="0" w:color="auto"/>
            </w:tcBorders>
            <w:shd w:val="clear" w:color="auto" w:fill="auto"/>
            <w:noWrap/>
            <w:vAlign w:val="center"/>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6 298 300,00</w:t>
            </w:r>
          </w:p>
        </w:tc>
        <w:tc>
          <w:tcPr>
            <w:tcW w:w="593" w:type="pct"/>
            <w:tcBorders>
              <w:top w:val="nil"/>
              <w:left w:val="nil"/>
              <w:bottom w:val="single" w:sz="4" w:space="0" w:color="auto"/>
              <w:right w:val="single" w:sz="4" w:space="0" w:color="auto"/>
            </w:tcBorders>
            <w:shd w:val="clear" w:color="auto" w:fill="auto"/>
            <w:noWrap/>
            <w:vAlign w:val="center"/>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c>
          <w:tcPr>
            <w:tcW w:w="594" w:type="pct"/>
            <w:tcBorders>
              <w:top w:val="nil"/>
              <w:left w:val="nil"/>
              <w:bottom w:val="single" w:sz="4" w:space="0" w:color="auto"/>
              <w:right w:val="single" w:sz="4" w:space="0" w:color="auto"/>
            </w:tcBorders>
            <w:shd w:val="clear" w:color="auto" w:fill="auto"/>
            <w:noWrap/>
            <w:vAlign w:val="center"/>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r>
      <w:tr w:rsidR="000A455D" w:rsidRPr="000A455D" w:rsidTr="000A455D">
        <w:trPr>
          <w:trHeight w:val="229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99</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29</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999</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1048</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vAlign w:val="center"/>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 xml:space="preserve">Субсидии бюджетам муниципальных образований Красноярского края на 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по министерству финансов Красноярского края в рамках непрограммных расходов отдельных органов </w:t>
            </w:r>
            <w:r w:rsidRPr="000A455D">
              <w:rPr>
                <w:rFonts w:ascii="Times New Roman" w:eastAsia="Times New Roman" w:hAnsi="Times New Roman" w:cs="Times New Roman"/>
                <w:sz w:val="18"/>
                <w:szCs w:val="18"/>
              </w:rPr>
              <w:lastRenderedPageBreak/>
              <w:t>исполнительной власти</w:t>
            </w:r>
          </w:p>
        </w:tc>
        <w:tc>
          <w:tcPr>
            <w:tcW w:w="596" w:type="pct"/>
            <w:tcBorders>
              <w:top w:val="nil"/>
              <w:left w:val="nil"/>
              <w:bottom w:val="single" w:sz="4" w:space="0" w:color="auto"/>
              <w:right w:val="single" w:sz="4" w:space="0" w:color="auto"/>
            </w:tcBorders>
            <w:shd w:val="clear" w:color="auto" w:fill="auto"/>
            <w:noWrap/>
            <w:vAlign w:val="center"/>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lastRenderedPageBreak/>
              <w:t>4 150 000,00</w:t>
            </w:r>
          </w:p>
        </w:tc>
        <w:tc>
          <w:tcPr>
            <w:tcW w:w="593" w:type="pct"/>
            <w:tcBorders>
              <w:top w:val="nil"/>
              <w:left w:val="nil"/>
              <w:bottom w:val="single" w:sz="4" w:space="0" w:color="auto"/>
              <w:right w:val="single" w:sz="4" w:space="0" w:color="auto"/>
            </w:tcBorders>
            <w:shd w:val="clear" w:color="auto" w:fill="auto"/>
            <w:noWrap/>
            <w:vAlign w:val="center"/>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c>
          <w:tcPr>
            <w:tcW w:w="594" w:type="pct"/>
            <w:tcBorders>
              <w:top w:val="nil"/>
              <w:left w:val="nil"/>
              <w:bottom w:val="single" w:sz="4" w:space="0" w:color="auto"/>
              <w:right w:val="single" w:sz="4" w:space="0" w:color="auto"/>
            </w:tcBorders>
            <w:shd w:val="clear" w:color="auto" w:fill="auto"/>
            <w:noWrap/>
            <w:vAlign w:val="center"/>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r>
      <w:tr w:rsidR="000A455D" w:rsidRPr="000A455D" w:rsidTr="000A455D">
        <w:trPr>
          <w:trHeight w:val="229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lastRenderedPageBreak/>
              <w:t>100</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29</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999</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1049</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proofErr w:type="gramStart"/>
            <w:r w:rsidRPr="000A455D">
              <w:rPr>
                <w:rFonts w:ascii="Times New Roman" w:eastAsia="Times New Roman" w:hAnsi="Times New Roman" w:cs="Times New Roman"/>
                <w:sz w:val="18"/>
                <w:szCs w:val="18"/>
              </w:rPr>
              <w:t>Субсидии бюджетам муниципальных образований Красноярского края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по министерству финансов Красноярского края в рамках непрограммных расходов отдельных органов исполнительной власти</w:t>
            </w:r>
            <w:proofErr w:type="gramEnd"/>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8 767 100,00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r>
      <w:tr w:rsidR="000A455D" w:rsidRPr="000A455D" w:rsidTr="000A455D">
        <w:trPr>
          <w:trHeight w:val="204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101</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29</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999</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1060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vAlign w:val="center"/>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Субсидии бюджетам муниципальных образований на реализацию мероприятий, направленных на повышение безопасности дорожного движения, за счет средств дорожного фонда Красноярского края в рамках подпрограммы «Региональные проекты в области дорожного хозяйства, реализуемые в рамках национальных проектов» государственной программы Красноярского края «Развитие транспортной системы»</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352 400,00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352 400,00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352 400,00</w:t>
            </w:r>
          </w:p>
        </w:tc>
      </w:tr>
      <w:tr w:rsidR="000A455D" w:rsidRPr="000A455D" w:rsidTr="000A455D">
        <w:trPr>
          <w:trHeight w:val="255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102</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29</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999</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1598</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vAlign w:val="center"/>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Субсидия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 за счет сре</w:t>
            </w:r>
            <w:proofErr w:type="gramStart"/>
            <w:r w:rsidRPr="000A455D">
              <w:rPr>
                <w:rFonts w:ascii="Times New Roman" w:eastAsia="Times New Roman" w:hAnsi="Times New Roman" w:cs="Times New Roman"/>
                <w:sz w:val="18"/>
                <w:szCs w:val="18"/>
              </w:rPr>
              <w:t>дств кр</w:t>
            </w:r>
            <w:proofErr w:type="gramEnd"/>
            <w:r w:rsidRPr="000A455D">
              <w:rPr>
                <w:rFonts w:ascii="Times New Roman" w:eastAsia="Times New Roman" w:hAnsi="Times New Roman" w:cs="Times New Roman"/>
                <w:sz w:val="18"/>
                <w:szCs w:val="18"/>
              </w:rPr>
              <w:t>аевого бюджета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720 000,00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r>
      <w:tr w:rsidR="000A455D" w:rsidRPr="000A455D" w:rsidTr="000A455D">
        <w:trPr>
          <w:trHeight w:val="153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103</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29</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999</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2654</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vAlign w:val="center"/>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Субсидии бюджетам муниципальных образований Красноярского края на развитие детско-юношеского спорта в рамках подпрограммы "Развитие системы подготовки спортивного резерва" государственной программы Красноярского края "Развитие физической культуры и спорта"</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56 700,00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r>
      <w:tr w:rsidR="000A455D" w:rsidRPr="000A455D" w:rsidTr="000A455D">
        <w:trPr>
          <w:trHeight w:val="178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104</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29</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999</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7418</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Субсидии бюджетам муниципальных районов и городских округов Красноярского края на поддержку физкультурно-спортивных клубов по месту жительства в рамках подпрограммы "Развитие массовой физической культуры и спорта" государственной программы Красноярского края "Развитие физической культуры и спорта"</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500 000,00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r>
      <w:tr w:rsidR="000A455D" w:rsidRPr="000A455D" w:rsidTr="000A455D">
        <w:trPr>
          <w:trHeight w:val="178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lastRenderedPageBreak/>
              <w:t>105</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29</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999</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7420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vAlign w:val="center"/>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Субсидии бюджетам муниципальных районов и городских округов Красноярского края на устройство плоскостных спортивных сооружений в сельской местности в рамках подпрограммы "Развитие массовой физической культуры и спорта" государственной программы Красноярского края "Развитие физической культуры и спорта"</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3 000 000,00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3 420 000,00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r>
      <w:tr w:rsidR="000A455D" w:rsidRPr="000A455D" w:rsidTr="000A455D">
        <w:trPr>
          <w:trHeight w:val="229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106</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29</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999</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7427</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proofErr w:type="gramStart"/>
            <w:r w:rsidRPr="000A455D">
              <w:rPr>
                <w:rFonts w:ascii="Times New Roman" w:eastAsia="Times New Roman" w:hAnsi="Times New Roman" w:cs="Times New Roman"/>
                <w:sz w:val="18"/>
                <w:szCs w:val="18"/>
              </w:rPr>
              <w:t>Субсидии бюджетам муниципальных образований на обустройство участков улично-дорожной сети вблизи образовательных организаций для обеспечения безопасности дорожного движения за счет средств дорожного фонда Красноярского края в рамках подпрограммы "Региональные проекты в области дорожного хозяйства, реализуемые в рамках национальных проектов" государственной программы Красноярского края "Развитие транспортной системы"</w:t>
            </w:r>
            <w:proofErr w:type="gramEnd"/>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2 722 600,00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r>
      <w:tr w:rsidR="000A455D" w:rsidRPr="000A455D" w:rsidTr="000A455D">
        <w:trPr>
          <w:trHeight w:val="204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 </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29</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999</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7442</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000000" w:fill="FFFFFF"/>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Субсидии бюджетам муниципальных районов, муниципальных и городских округов на организацию бесплатного горячего питания обучающихся, получающих начальное общее образование в муниципальных образовательных организациях,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4 935 840,00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r>
      <w:tr w:rsidR="000A455D" w:rsidRPr="000A455D" w:rsidTr="000A455D">
        <w:trPr>
          <w:trHeight w:val="153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107</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29</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999</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7456</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Субсидии бюджетам муниципальных образований на поддержку деятельности муниципальных молодежных центров в рамках подпрограммы "Вовлечение молодежи Красноярского края в социальную практику" государственной программы Красноярского края "Молодежь Красноярского края в XXI веке"</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327 500,00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327 500,00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327 500,00</w:t>
            </w:r>
          </w:p>
        </w:tc>
      </w:tr>
      <w:tr w:rsidR="000A455D" w:rsidRPr="000A455D" w:rsidTr="000A455D">
        <w:trPr>
          <w:trHeight w:val="178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108</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29</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999</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7488</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Субсидии бюджетам муниципальных образований на комплектование книжных фондов библиотек муниципальных образований Красноярского края в рамках подпрограммы «Обеспечение реализации государственной программы и прочие мероприятия» государственной программы Красноярского края «Развитие культуры и туризма»</w:t>
            </w:r>
          </w:p>
        </w:tc>
        <w:tc>
          <w:tcPr>
            <w:tcW w:w="596" w:type="pct"/>
            <w:tcBorders>
              <w:top w:val="nil"/>
              <w:left w:val="nil"/>
              <w:bottom w:val="single" w:sz="4" w:space="0" w:color="auto"/>
              <w:right w:val="single" w:sz="4" w:space="0" w:color="auto"/>
            </w:tcBorders>
            <w:shd w:val="clear" w:color="auto" w:fill="auto"/>
            <w:noWrap/>
            <w:vAlign w:val="center"/>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70 300,00</w:t>
            </w:r>
          </w:p>
        </w:tc>
        <w:tc>
          <w:tcPr>
            <w:tcW w:w="593" w:type="pct"/>
            <w:tcBorders>
              <w:top w:val="nil"/>
              <w:left w:val="nil"/>
              <w:bottom w:val="single" w:sz="4" w:space="0" w:color="auto"/>
              <w:right w:val="single" w:sz="4" w:space="0" w:color="auto"/>
            </w:tcBorders>
            <w:shd w:val="clear" w:color="auto" w:fill="auto"/>
            <w:noWrap/>
            <w:vAlign w:val="center"/>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70 300,00</w:t>
            </w:r>
          </w:p>
        </w:tc>
        <w:tc>
          <w:tcPr>
            <w:tcW w:w="594" w:type="pct"/>
            <w:tcBorders>
              <w:top w:val="nil"/>
              <w:left w:val="nil"/>
              <w:bottom w:val="single" w:sz="4" w:space="0" w:color="auto"/>
              <w:right w:val="single" w:sz="4" w:space="0" w:color="auto"/>
            </w:tcBorders>
            <w:shd w:val="clear" w:color="auto" w:fill="auto"/>
            <w:noWrap/>
            <w:vAlign w:val="center"/>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70 300,00</w:t>
            </w:r>
          </w:p>
        </w:tc>
      </w:tr>
      <w:tr w:rsidR="000A455D" w:rsidRPr="000A455D" w:rsidTr="000A455D">
        <w:trPr>
          <w:trHeight w:val="153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109</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29</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999</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7508</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vAlign w:val="center"/>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Субсидии бюджетам муниципальных образований на содержание автомобильных дорог общего пользования местного значения за счет средств дорожного фонда Красноярского края в рамках подпрограммы «Дороги Красноярья» государственной программы Красноярского края «Развитие транспортной системы»</w:t>
            </w:r>
          </w:p>
        </w:tc>
        <w:tc>
          <w:tcPr>
            <w:tcW w:w="596" w:type="pct"/>
            <w:tcBorders>
              <w:top w:val="nil"/>
              <w:left w:val="nil"/>
              <w:bottom w:val="single" w:sz="4" w:space="0" w:color="auto"/>
              <w:right w:val="single" w:sz="4" w:space="0" w:color="auto"/>
            </w:tcBorders>
            <w:shd w:val="clear" w:color="auto" w:fill="auto"/>
            <w:noWrap/>
            <w:vAlign w:val="center"/>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13 166 500,00</w:t>
            </w:r>
          </w:p>
        </w:tc>
        <w:tc>
          <w:tcPr>
            <w:tcW w:w="593" w:type="pct"/>
            <w:tcBorders>
              <w:top w:val="nil"/>
              <w:left w:val="nil"/>
              <w:bottom w:val="single" w:sz="4" w:space="0" w:color="auto"/>
              <w:right w:val="single" w:sz="4" w:space="0" w:color="auto"/>
            </w:tcBorders>
            <w:shd w:val="clear" w:color="auto" w:fill="auto"/>
            <w:noWrap/>
            <w:vAlign w:val="center"/>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13 693 200,00</w:t>
            </w:r>
          </w:p>
        </w:tc>
        <w:tc>
          <w:tcPr>
            <w:tcW w:w="594" w:type="pct"/>
            <w:tcBorders>
              <w:top w:val="nil"/>
              <w:left w:val="nil"/>
              <w:bottom w:val="single" w:sz="4" w:space="0" w:color="auto"/>
              <w:right w:val="single" w:sz="4" w:space="0" w:color="auto"/>
            </w:tcBorders>
            <w:shd w:val="clear" w:color="auto" w:fill="auto"/>
            <w:noWrap/>
            <w:vAlign w:val="center"/>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14 240 900,00</w:t>
            </w:r>
          </w:p>
        </w:tc>
      </w:tr>
      <w:tr w:rsidR="000A455D" w:rsidRPr="000A455D" w:rsidTr="000A455D">
        <w:trPr>
          <w:trHeight w:val="190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lastRenderedPageBreak/>
              <w:t>110</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29</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999</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7509</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 xml:space="preserve">Субсидии бюджетам муниципальных образований края на капитальный ремонт и ремонт автомобильных дорог общего пользования местного значения за счет средств дорожного фонда Красноярского края в </w:t>
            </w:r>
            <w:proofErr w:type="spellStart"/>
            <w:r w:rsidRPr="000A455D">
              <w:rPr>
                <w:rFonts w:ascii="Times New Roman" w:eastAsia="Times New Roman" w:hAnsi="Times New Roman" w:cs="Times New Roman"/>
                <w:color w:val="000000"/>
                <w:sz w:val="18"/>
                <w:szCs w:val="18"/>
              </w:rPr>
              <w:t>рамказ</w:t>
            </w:r>
            <w:proofErr w:type="spellEnd"/>
            <w:r w:rsidRPr="000A455D">
              <w:rPr>
                <w:rFonts w:ascii="Times New Roman" w:eastAsia="Times New Roman" w:hAnsi="Times New Roman" w:cs="Times New Roman"/>
                <w:color w:val="000000"/>
                <w:sz w:val="18"/>
                <w:szCs w:val="18"/>
              </w:rPr>
              <w:t xml:space="preserve"> подпрограммы "Дороги Красноярья" государственной программы Красноярского края "Развитие транспортной системы"</w:t>
            </w:r>
          </w:p>
        </w:tc>
        <w:tc>
          <w:tcPr>
            <w:tcW w:w="596" w:type="pct"/>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7 851 500,00</w:t>
            </w:r>
          </w:p>
        </w:tc>
        <w:tc>
          <w:tcPr>
            <w:tcW w:w="593" w:type="pct"/>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8 183 800,00</w:t>
            </w:r>
          </w:p>
        </w:tc>
        <w:tc>
          <w:tcPr>
            <w:tcW w:w="594" w:type="pct"/>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8 183 800,00</w:t>
            </w:r>
          </w:p>
        </w:tc>
      </w:tr>
      <w:tr w:rsidR="000A455D" w:rsidRPr="000A455D" w:rsidTr="000A455D">
        <w:trPr>
          <w:trHeight w:val="229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111</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29</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999</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7555</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 xml:space="preserve">Субсидии бюджетам муниципальных образований на организацию и проведение </w:t>
            </w:r>
            <w:proofErr w:type="spellStart"/>
            <w:r w:rsidRPr="000A455D">
              <w:rPr>
                <w:rFonts w:ascii="Times New Roman" w:eastAsia="Times New Roman" w:hAnsi="Times New Roman" w:cs="Times New Roman"/>
                <w:sz w:val="18"/>
                <w:szCs w:val="18"/>
              </w:rPr>
              <w:t>акарицидных</w:t>
            </w:r>
            <w:proofErr w:type="spellEnd"/>
            <w:r w:rsidRPr="000A455D">
              <w:rPr>
                <w:rFonts w:ascii="Times New Roman" w:eastAsia="Times New Roman" w:hAnsi="Times New Roman" w:cs="Times New Roman"/>
                <w:sz w:val="18"/>
                <w:szCs w:val="18"/>
              </w:rPr>
              <w:t xml:space="preserve"> обработок мест массового отдыха населения в рамках подпрограммы "Профилактика заболеваний и формирование здорового образа жизни. Развитие первичной медико-санитарной помощи, паллиативной помощи и совершенствование системы лекарственного обеспечения" государственной программы Красноярского края "Развитие здравоохранения"</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37 900,00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37 900,00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37 900,00</w:t>
            </w:r>
          </w:p>
        </w:tc>
      </w:tr>
      <w:tr w:rsidR="000A455D" w:rsidRPr="000A455D" w:rsidTr="000A455D">
        <w:trPr>
          <w:trHeight w:val="178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112</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29</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999</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7563</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Субсидии бюджетам муниципальных образований на проведение работ в общеобразовательных организациях с целью приведения зданий и сооружений в соответствие требованиям надзорных органов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596" w:type="pct"/>
            <w:tcBorders>
              <w:top w:val="nil"/>
              <w:left w:val="nil"/>
              <w:bottom w:val="single" w:sz="4" w:space="0" w:color="auto"/>
              <w:right w:val="single" w:sz="4" w:space="0" w:color="auto"/>
            </w:tcBorders>
            <w:shd w:val="clear" w:color="auto" w:fill="auto"/>
            <w:noWrap/>
            <w:vAlign w:val="center"/>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810 000,00</w:t>
            </w:r>
          </w:p>
        </w:tc>
        <w:tc>
          <w:tcPr>
            <w:tcW w:w="593" w:type="pct"/>
            <w:tcBorders>
              <w:top w:val="nil"/>
              <w:left w:val="nil"/>
              <w:bottom w:val="single" w:sz="4" w:space="0" w:color="auto"/>
              <w:right w:val="single" w:sz="4" w:space="0" w:color="auto"/>
            </w:tcBorders>
            <w:shd w:val="clear" w:color="auto" w:fill="auto"/>
            <w:noWrap/>
            <w:vAlign w:val="center"/>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945 000,00</w:t>
            </w:r>
          </w:p>
        </w:tc>
        <w:tc>
          <w:tcPr>
            <w:tcW w:w="594" w:type="pct"/>
            <w:tcBorders>
              <w:top w:val="nil"/>
              <w:left w:val="nil"/>
              <w:bottom w:val="single" w:sz="4" w:space="0" w:color="auto"/>
              <w:right w:val="single" w:sz="4" w:space="0" w:color="auto"/>
            </w:tcBorders>
            <w:shd w:val="clear" w:color="auto" w:fill="auto"/>
            <w:noWrap/>
            <w:vAlign w:val="center"/>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1 080 000,00</w:t>
            </w:r>
          </w:p>
        </w:tc>
      </w:tr>
      <w:tr w:rsidR="000A455D" w:rsidRPr="000A455D" w:rsidTr="000A455D">
        <w:trPr>
          <w:trHeight w:val="433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113</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29</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999</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7571</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A455D" w:rsidRPr="000A455D" w:rsidRDefault="000A455D" w:rsidP="000A455D">
            <w:pPr>
              <w:spacing w:after="0" w:line="240" w:lineRule="auto"/>
              <w:rPr>
                <w:rFonts w:ascii="Times New Roman" w:eastAsia="Times New Roman" w:hAnsi="Times New Roman" w:cs="Times New Roman"/>
                <w:sz w:val="18"/>
                <w:szCs w:val="18"/>
              </w:rPr>
            </w:pPr>
            <w:proofErr w:type="gramStart"/>
            <w:r w:rsidRPr="000A455D">
              <w:rPr>
                <w:rFonts w:ascii="Times New Roman" w:eastAsia="Times New Roman" w:hAnsi="Times New Roman" w:cs="Times New Roman"/>
                <w:sz w:val="18"/>
                <w:szCs w:val="18"/>
              </w:rPr>
              <w:t>Субсидии бюджетам муниципальных образований на финансирование расходов по капитальному ремонту,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на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 в рамках подпрограммы «Модернизация, реконструкция и капитальный ремонт объектов коммунальной</w:t>
            </w:r>
            <w:proofErr w:type="gramEnd"/>
            <w:r w:rsidRPr="000A455D">
              <w:rPr>
                <w:rFonts w:ascii="Times New Roman" w:eastAsia="Times New Roman" w:hAnsi="Times New Roman" w:cs="Times New Roman"/>
                <w:sz w:val="18"/>
                <w:szCs w:val="18"/>
              </w:rPr>
              <w:t xml:space="preserve"> инфраструктуры муниципальных образований» государственной программы Красноярского края «Реформирование и модернизация жилищно-коммунального хозяйства и повышение энергетической эффективности»</w:t>
            </w:r>
          </w:p>
        </w:tc>
        <w:tc>
          <w:tcPr>
            <w:tcW w:w="596" w:type="pct"/>
            <w:tcBorders>
              <w:top w:val="nil"/>
              <w:left w:val="single" w:sz="4" w:space="0" w:color="auto"/>
              <w:bottom w:val="single" w:sz="4" w:space="0" w:color="auto"/>
              <w:right w:val="single" w:sz="4" w:space="0" w:color="auto"/>
            </w:tcBorders>
            <w:shd w:val="clear" w:color="auto" w:fill="auto"/>
            <w:noWrap/>
            <w:vAlign w:val="center"/>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2 880 000,00</w:t>
            </w:r>
          </w:p>
        </w:tc>
        <w:tc>
          <w:tcPr>
            <w:tcW w:w="593" w:type="pct"/>
            <w:tcBorders>
              <w:top w:val="nil"/>
              <w:left w:val="nil"/>
              <w:bottom w:val="single" w:sz="4" w:space="0" w:color="auto"/>
              <w:right w:val="single" w:sz="4" w:space="0" w:color="auto"/>
            </w:tcBorders>
            <w:shd w:val="clear" w:color="auto" w:fill="auto"/>
            <w:noWrap/>
            <w:vAlign w:val="center"/>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c>
          <w:tcPr>
            <w:tcW w:w="594" w:type="pct"/>
            <w:tcBorders>
              <w:top w:val="nil"/>
              <w:left w:val="nil"/>
              <w:bottom w:val="single" w:sz="4" w:space="0" w:color="auto"/>
              <w:right w:val="single" w:sz="4" w:space="0" w:color="auto"/>
            </w:tcBorders>
            <w:shd w:val="clear" w:color="auto" w:fill="auto"/>
            <w:noWrap/>
            <w:vAlign w:val="center"/>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r>
      <w:tr w:rsidR="000A455D" w:rsidRPr="000A455D" w:rsidTr="000A455D">
        <w:trPr>
          <w:trHeight w:val="255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lastRenderedPageBreak/>
              <w:t>114</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29</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999</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7840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single" w:sz="4" w:space="0" w:color="auto"/>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Субсидии бюджетам муниципальных образований на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в рамках подпрограммы "Поддержка внедрения стандартов предоставления (оказания) муниципальных услуг и повышения качества жизни населения" государственной программы Красноярского края "Содействие развитию местного самоуправления"</w:t>
            </w:r>
          </w:p>
        </w:tc>
        <w:tc>
          <w:tcPr>
            <w:tcW w:w="596" w:type="pct"/>
            <w:tcBorders>
              <w:top w:val="nil"/>
              <w:left w:val="nil"/>
              <w:bottom w:val="single" w:sz="4" w:space="0" w:color="auto"/>
              <w:right w:val="single" w:sz="4" w:space="0" w:color="auto"/>
            </w:tcBorders>
            <w:shd w:val="clear" w:color="auto" w:fill="auto"/>
            <w:noWrap/>
            <w:vAlign w:val="center"/>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4 632 900,00</w:t>
            </w:r>
          </w:p>
        </w:tc>
        <w:tc>
          <w:tcPr>
            <w:tcW w:w="593" w:type="pct"/>
            <w:tcBorders>
              <w:top w:val="nil"/>
              <w:left w:val="nil"/>
              <w:bottom w:val="single" w:sz="4" w:space="0" w:color="auto"/>
              <w:right w:val="single" w:sz="4" w:space="0" w:color="auto"/>
            </w:tcBorders>
            <w:shd w:val="clear" w:color="auto" w:fill="auto"/>
            <w:noWrap/>
            <w:vAlign w:val="center"/>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c>
          <w:tcPr>
            <w:tcW w:w="594" w:type="pct"/>
            <w:tcBorders>
              <w:top w:val="nil"/>
              <w:left w:val="nil"/>
              <w:bottom w:val="single" w:sz="4" w:space="0" w:color="auto"/>
              <w:right w:val="single" w:sz="4" w:space="0" w:color="auto"/>
            </w:tcBorders>
            <w:shd w:val="clear" w:color="auto" w:fill="auto"/>
            <w:noWrap/>
            <w:vAlign w:val="center"/>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r>
      <w:tr w:rsidR="000A455D" w:rsidRPr="000A455D" w:rsidTr="000A455D">
        <w:trPr>
          <w:trHeight w:val="51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115</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30</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Субвенции бюджетам бюджетной системы Российской Федерации</w:t>
            </w:r>
          </w:p>
        </w:tc>
        <w:tc>
          <w:tcPr>
            <w:tcW w:w="5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325 163 998,97</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324 902 400,00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323 972 200,00</w:t>
            </w:r>
          </w:p>
        </w:tc>
      </w:tr>
      <w:tr w:rsidR="000A455D" w:rsidRPr="000A455D" w:rsidTr="000A455D">
        <w:trPr>
          <w:trHeight w:val="229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116</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30</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024</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0289</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 xml:space="preserve">Субвенции бюджетам муниципальных образований края на реализацию Закона края от 11 июля 2019 года № 7-2988  «О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 а также в сфере патронажа» </w:t>
            </w:r>
          </w:p>
        </w:tc>
        <w:tc>
          <w:tcPr>
            <w:tcW w:w="596" w:type="pct"/>
            <w:tcBorders>
              <w:top w:val="nil"/>
              <w:left w:val="nil"/>
              <w:bottom w:val="single" w:sz="4" w:space="0" w:color="auto"/>
              <w:right w:val="single" w:sz="4" w:space="0" w:color="auto"/>
            </w:tcBorders>
            <w:shd w:val="clear" w:color="000000" w:fill="FFFFFF"/>
            <w:noWrap/>
            <w:vAlign w:val="center"/>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831 100,00</w:t>
            </w:r>
          </w:p>
        </w:tc>
        <w:tc>
          <w:tcPr>
            <w:tcW w:w="593" w:type="pct"/>
            <w:tcBorders>
              <w:top w:val="nil"/>
              <w:left w:val="nil"/>
              <w:bottom w:val="single" w:sz="4" w:space="0" w:color="auto"/>
              <w:right w:val="single" w:sz="4" w:space="0" w:color="auto"/>
            </w:tcBorders>
            <w:shd w:val="clear" w:color="auto" w:fill="auto"/>
            <w:noWrap/>
            <w:vAlign w:val="center"/>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882 000,00</w:t>
            </w:r>
          </w:p>
        </w:tc>
        <w:tc>
          <w:tcPr>
            <w:tcW w:w="594" w:type="pct"/>
            <w:tcBorders>
              <w:top w:val="nil"/>
              <w:left w:val="nil"/>
              <w:bottom w:val="single" w:sz="4" w:space="0" w:color="auto"/>
              <w:right w:val="single" w:sz="4" w:space="0" w:color="auto"/>
            </w:tcBorders>
            <w:shd w:val="clear" w:color="auto" w:fill="auto"/>
            <w:noWrap/>
            <w:vAlign w:val="center"/>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882 000,00</w:t>
            </w:r>
          </w:p>
        </w:tc>
      </w:tr>
      <w:tr w:rsidR="000A455D" w:rsidRPr="000A455D" w:rsidTr="000A455D">
        <w:trPr>
          <w:trHeight w:val="408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118</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30</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024</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7408</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proofErr w:type="gramStart"/>
            <w:r w:rsidRPr="000A455D">
              <w:rPr>
                <w:rFonts w:ascii="Times New Roman" w:eastAsia="Times New Roman" w:hAnsi="Times New Roman" w:cs="Times New Roman"/>
                <w:sz w:val="18"/>
                <w:szCs w:val="18"/>
              </w:rPr>
              <w:t>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w:t>
            </w:r>
            <w:proofErr w:type="gramEnd"/>
            <w:r w:rsidRPr="000A455D">
              <w:rPr>
                <w:rFonts w:ascii="Times New Roman" w:eastAsia="Times New Roman" w:hAnsi="Times New Roman" w:cs="Times New Roman"/>
                <w:sz w:val="18"/>
                <w:szCs w:val="18"/>
              </w:rPr>
              <w:t xml:space="preserve"> дошкольного, общего и дополнительного образования" государственной программы Красноярского края "Развитие образования"</w:t>
            </w:r>
          </w:p>
        </w:tc>
        <w:tc>
          <w:tcPr>
            <w:tcW w:w="5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41 621 080,00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40 995 800,00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40 995 800,00</w:t>
            </w:r>
          </w:p>
        </w:tc>
      </w:tr>
      <w:tr w:rsidR="000A455D" w:rsidRPr="000A455D" w:rsidTr="000A455D">
        <w:trPr>
          <w:trHeight w:val="433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lastRenderedPageBreak/>
              <w:t>119</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30</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024</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7409</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proofErr w:type="gramStart"/>
            <w:r w:rsidRPr="000A455D">
              <w:rPr>
                <w:rFonts w:ascii="Times New Roman" w:eastAsia="Times New Roman" w:hAnsi="Times New Roman" w:cs="Times New Roman"/>
                <w:sz w:val="18"/>
                <w:szCs w:val="18"/>
              </w:rPr>
              <w:t>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w:t>
            </w:r>
            <w:proofErr w:type="gramEnd"/>
            <w:r w:rsidRPr="000A455D">
              <w:rPr>
                <w:rFonts w:ascii="Times New Roman" w:eastAsia="Times New Roman" w:hAnsi="Times New Roman" w:cs="Times New Roman"/>
                <w:sz w:val="18"/>
                <w:szCs w:val="18"/>
              </w:rPr>
              <w:t xml:space="preserve"> </w:t>
            </w:r>
            <w:proofErr w:type="gramStart"/>
            <w:r w:rsidRPr="000A455D">
              <w:rPr>
                <w:rFonts w:ascii="Times New Roman" w:eastAsia="Times New Roman" w:hAnsi="Times New Roman" w:cs="Times New Roman"/>
                <w:sz w:val="18"/>
                <w:szCs w:val="18"/>
              </w:rPr>
              <w:t>рамках</w:t>
            </w:r>
            <w:proofErr w:type="gramEnd"/>
            <w:r w:rsidRPr="000A455D">
              <w:rPr>
                <w:rFonts w:ascii="Times New Roman" w:eastAsia="Times New Roman" w:hAnsi="Times New Roman" w:cs="Times New Roman"/>
                <w:sz w:val="18"/>
                <w:szCs w:val="18"/>
              </w:rPr>
              <w:t xml:space="preserve">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5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23 046 480,00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23 154 400,00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23 154 400,00</w:t>
            </w:r>
          </w:p>
        </w:tc>
      </w:tr>
      <w:tr w:rsidR="000A455D" w:rsidRPr="000A455D" w:rsidTr="000A455D">
        <w:trPr>
          <w:trHeight w:val="229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120</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30</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024</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7429</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 xml:space="preserve">Субвенции бюджетам муниципальных образований на осуществление государственных полномочий по осуществлению уведомительной регистрации коллективных договоров и территориальных соглашений и </w:t>
            </w:r>
            <w:proofErr w:type="gramStart"/>
            <w:r w:rsidRPr="000A455D">
              <w:rPr>
                <w:rFonts w:ascii="Times New Roman" w:eastAsia="Times New Roman" w:hAnsi="Times New Roman" w:cs="Times New Roman"/>
                <w:sz w:val="18"/>
                <w:szCs w:val="18"/>
              </w:rPr>
              <w:t>контроля за</w:t>
            </w:r>
            <w:proofErr w:type="gramEnd"/>
            <w:r w:rsidRPr="000A455D">
              <w:rPr>
                <w:rFonts w:ascii="Times New Roman" w:eastAsia="Times New Roman" w:hAnsi="Times New Roman" w:cs="Times New Roman"/>
                <w:sz w:val="18"/>
                <w:szCs w:val="18"/>
              </w:rPr>
              <w:t xml:space="preserve"> их выполнением (в соответствии с Законом края от 30 января 2014 года №6-2056) по министерству экономического развития и инвестиционной политики Красноярского края в рамках непрограммных расходов отдельных органов исполнительной власти</w:t>
            </w:r>
          </w:p>
        </w:tc>
        <w:tc>
          <w:tcPr>
            <w:tcW w:w="5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21 200,00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22 800,00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22 800,00</w:t>
            </w:r>
          </w:p>
        </w:tc>
      </w:tr>
      <w:tr w:rsidR="000A455D" w:rsidRPr="000A455D" w:rsidTr="000A455D">
        <w:trPr>
          <w:trHeight w:val="280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121</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30</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024</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7467</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proofErr w:type="gramStart"/>
            <w:r w:rsidRPr="000A455D">
              <w:rPr>
                <w:rFonts w:ascii="Times New Roman" w:eastAsia="Times New Roman" w:hAnsi="Times New Roman" w:cs="Times New Roman"/>
                <w:sz w:val="18"/>
                <w:szCs w:val="18"/>
              </w:rPr>
              <w:t>Субвенции бюджетам муниципальных образований на обеспечение деятельности специалистов, осуществляющих переданные государственные полномочия по переселению граждан из районов Крайнего Севера и приравненных к ним местностей (в соответствии с Законом края от 21 декабря 2010 года №11-5582), в рамках подпрограммы "Улучшение жилищных условий отдельных категорий граждан" государственной программы Красноярского края "Создание условий для обеспечения доступным и комфортным жильем граждан"</w:t>
            </w:r>
            <w:proofErr w:type="gramEnd"/>
          </w:p>
        </w:tc>
        <w:tc>
          <w:tcPr>
            <w:tcW w:w="5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729 200,00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780 100,00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780 100,00</w:t>
            </w:r>
          </w:p>
        </w:tc>
      </w:tr>
      <w:tr w:rsidR="000A455D" w:rsidRPr="000A455D" w:rsidTr="000A455D">
        <w:trPr>
          <w:trHeight w:val="153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122</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30</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024</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7514</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Субвенции бюджетам муниципальных образований на выполнение государственных полномочий по созданию и обеспечению деятельности административных комиссий (в соответствии с Законом края от 23 апреля 2009 года №8-3170) в рамках непрограммных расходов органов судебной власти</w:t>
            </w:r>
          </w:p>
        </w:tc>
        <w:tc>
          <w:tcPr>
            <w:tcW w:w="5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695 000,00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745 800,00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745 800,00</w:t>
            </w:r>
          </w:p>
        </w:tc>
      </w:tr>
      <w:tr w:rsidR="000A455D" w:rsidRPr="000A455D" w:rsidTr="000A455D">
        <w:trPr>
          <w:trHeight w:val="280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lastRenderedPageBreak/>
              <w:t>123</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30</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024</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7518</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proofErr w:type="gramStart"/>
            <w:r w:rsidRPr="000A455D">
              <w:rPr>
                <w:rFonts w:ascii="Times New Roman" w:eastAsia="Times New Roman" w:hAnsi="Times New Roman" w:cs="Times New Roman"/>
                <w:sz w:val="18"/>
                <w:szCs w:val="18"/>
              </w:rPr>
              <w:t xml:space="preserve">Субвенции бюджетам муниципальных районов и городских округов края на выполнение отдельных государственных полномочий по организации проведения мероприятий по отлову и содержанию безнадзорных животных (в соответствии с Законом края от 13 июня 2013 года №4-1402) в рамках подпрограммы "Развитие </w:t>
            </w:r>
            <w:proofErr w:type="spellStart"/>
            <w:r w:rsidRPr="000A455D">
              <w:rPr>
                <w:rFonts w:ascii="Times New Roman" w:eastAsia="Times New Roman" w:hAnsi="Times New Roman" w:cs="Times New Roman"/>
                <w:sz w:val="18"/>
                <w:szCs w:val="18"/>
              </w:rPr>
              <w:t>подотрасли</w:t>
            </w:r>
            <w:proofErr w:type="spellEnd"/>
            <w:r w:rsidRPr="000A455D">
              <w:rPr>
                <w:rFonts w:ascii="Times New Roman" w:eastAsia="Times New Roman" w:hAnsi="Times New Roman" w:cs="Times New Roman"/>
                <w:sz w:val="18"/>
                <w:szCs w:val="18"/>
              </w:rPr>
              <w:t xml:space="preserve"> животноводства, переработки и реализации продукции животноводства" государственной программы Красноярского края "Развитие сельского хозяйства и регулирование рынков сельскохозяйственной продукции, сырья и продовольствия"</w:t>
            </w:r>
            <w:proofErr w:type="gramEnd"/>
          </w:p>
        </w:tc>
        <w:tc>
          <w:tcPr>
            <w:tcW w:w="596" w:type="pct"/>
            <w:tcBorders>
              <w:top w:val="nil"/>
              <w:left w:val="nil"/>
              <w:bottom w:val="single" w:sz="4" w:space="0" w:color="auto"/>
              <w:right w:val="single" w:sz="4" w:space="0" w:color="auto"/>
            </w:tcBorders>
            <w:shd w:val="clear" w:color="000000" w:fill="FFFFFF"/>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1 108 390,00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791 200,00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791 200,00</w:t>
            </w:r>
          </w:p>
        </w:tc>
      </w:tr>
      <w:tr w:rsidR="000A455D" w:rsidRPr="000A455D" w:rsidTr="000A455D">
        <w:trPr>
          <w:trHeight w:val="204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124</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30</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024</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7519</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Субвенции бюджетам муниципальных образований на осуществление государственных полномочий в области архивного дела, переданных органам местного самоуправления Красноярского края (в соответствии с Законом края от 21 декабря 2010 года № 11-5564), в рамках подпрограммы "Развитие архивного дела в Красноярском крае" государственной программы Красноярского края "Развитие культуры и туризма"</w:t>
            </w:r>
          </w:p>
        </w:tc>
        <w:tc>
          <w:tcPr>
            <w:tcW w:w="5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392 959,00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375 400,00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375 400,00</w:t>
            </w:r>
          </w:p>
        </w:tc>
      </w:tr>
      <w:tr w:rsidR="000A455D" w:rsidRPr="000A455D" w:rsidTr="000A455D">
        <w:trPr>
          <w:trHeight w:val="204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125</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30</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024</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7552</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000000" w:fill="FFFFFF"/>
            <w:hideMark/>
          </w:tcPr>
          <w:p w:rsidR="000A455D" w:rsidRPr="000A455D" w:rsidRDefault="000A455D" w:rsidP="000A455D">
            <w:pPr>
              <w:spacing w:after="0" w:line="240" w:lineRule="auto"/>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Субвенция бюджетам муниципальных образований на осуществление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"Государственная поддержка детей-сирот, расширение практики применения семейных форм воспитания" государственной программы Красноярского края "Развитие образования"</w:t>
            </w:r>
          </w:p>
        </w:tc>
        <w:tc>
          <w:tcPr>
            <w:tcW w:w="5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1 808 700,00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1 910 400,00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1 910 400,00</w:t>
            </w:r>
          </w:p>
        </w:tc>
      </w:tr>
      <w:tr w:rsidR="000A455D" w:rsidRPr="000A455D" w:rsidTr="000A455D">
        <w:trPr>
          <w:trHeight w:val="331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126</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30</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024</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7554</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proofErr w:type="gramStart"/>
            <w:r w:rsidRPr="000A455D">
              <w:rPr>
                <w:rFonts w:ascii="Times New Roman" w:eastAsia="Times New Roman" w:hAnsi="Times New Roman" w:cs="Times New Roman"/>
                <w:sz w:val="18"/>
                <w:szCs w:val="18"/>
              </w:rPr>
              <w:t>Субвенции бюджетам муниципальных образований на обеспечение выделения денежных средств на осуществление присмотра и ухода за детьми-инвалидами, детьми-сиротами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(в соответствии с Законом края от 27 декабря 2005 года №17-4379) в рамках подпрограммы "Развитие дошкольного, общего</w:t>
            </w:r>
            <w:proofErr w:type="gramEnd"/>
            <w:r w:rsidRPr="000A455D">
              <w:rPr>
                <w:rFonts w:ascii="Times New Roman" w:eastAsia="Times New Roman" w:hAnsi="Times New Roman" w:cs="Times New Roman"/>
                <w:sz w:val="18"/>
                <w:szCs w:val="18"/>
              </w:rPr>
              <w:t xml:space="preserve"> и дополнительного образования детей" государственной программы Красноярского края "Развитие образования"</w:t>
            </w:r>
          </w:p>
        </w:tc>
        <w:tc>
          <w:tcPr>
            <w:tcW w:w="5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487 500,00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487 500,00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487 500,00</w:t>
            </w:r>
          </w:p>
        </w:tc>
      </w:tr>
      <w:tr w:rsidR="000A455D" w:rsidRPr="000A455D" w:rsidTr="000A455D">
        <w:trPr>
          <w:trHeight w:val="420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lastRenderedPageBreak/>
              <w:t>127</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30</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024</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7564</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proofErr w:type="gramStart"/>
            <w:r w:rsidRPr="000A455D">
              <w:rPr>
                <w:rFonts w:ascii="Times New Roman" w:eastAsia="Times New Roman" w:hAnsi="Times New Roman" w:cs="Times New Roman"/>
                <w:sz w:val="18"/>
                <w:szCs w:val="18"/>
              </w:rPr>
              <w:t>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w:t>
            </w:r>
            <w:proofErr w:type="gramEnd"/>
            <w:r w:rsidRPr="000A455D">
              <w:rPr>
                <w:rFonts w:ascii="Times New Roman" w:eastAsia="Times New Roman" w:hAnsi="Times New Roman" w:cs="Times New Roman"/>
                <w:sz w:val="18"/>
                <w:szCs w:val="18"/>
              </w:rPr>
              <w:t xml:space="preserve"> </w:t>
            </w:r>
            <w:proofErr w:type="gramStart"/>
            <w:r w:rsidRPr="000A455D">
              <w:rPr>
                <w:rFonts w:ascii="Times New Roman" w:eastAsia="Times New Roman" w:hAnsi="Times New Roman" w:cs="Times New Roman"/>
                <w:sz w:val="18"/>
                <w:szCs w:val="18"/>
              </w:rPr>
              <w:t>рамках</w:t>
            </w:r>
            <w:proofErr w:type="gramEnd"/>
            <w:r w:rsidRPr="000A455D">
              <w:rPr>
                <w:rFonts w:ascii="Times New Roman" w:eastAsia="Times New Roman" w:hAnsi="Times New Roman" w:cs="Times New Roman"/>
                <w:sz w:val="18"/>
                <w:szCs w:val="18"/>
              </w:rPr>
              <w:t xml:space="preserve">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5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98 217 490,00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100 672 100,00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100 672 100,00</w:t>
            </w:r>
          </w:p>
        </w:tc>
      </w:tr>
      <w:tr w:rsidR="000A455D" w:rsidRPr="000A455D" w:rsidTr="000A455D">
        <w:trPr>
          <w:trHeight w:val="255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128</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30</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024</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7566</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Субвенции бюджетам муниципальных образований на обеспечение питанием детей, обучающихся в муниципальных и частных образовательных организациях, реализующих основные общеобразовательные программы, без взимания платы (в соответствии с Законом края от 27 декабря 2005 года 317-4377) в рамках подпрограммы "Развитие дошкольного, общего и дополнительного образования детей" государственной программы Красноярского края "Развитие образования"</w:t>
            </w:r>
          </w:p>
        </w:tc>
        <w:tc>
          <w:tcPr>
            <w:tcW w:w="5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8 256 200,00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9 049 900,00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9 049 900,00</w:t>
            </w:r>
          </w:p>
        </w:tc>
      </w:tr>
      <w:tr w:rsidR="000A455D" w:rsidRPr="000A455D" w:rsidTr="000A455D">
        <w:trPr>
          <w:trHeight w:val="229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129</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30</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024</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7570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 xml:space="preserve">Субвенции бюджетам муниципальных образований на реализацию отдельных мер по обеспечению ограничения платы граждан за коммунальные услуги (в соответствии с Законом края от 1 декабря 2014 года №7-2839) в рамках </w:t>
            </w:r>
            <w:proofErr w:type="gramStart"/>
            <w:r w:rsidRPr="000A455D">
              <w:rPr>
                <w:rFonts w:ascii="Times New Roman" w:eastAsia="Times New Roman" w:hAnsi="Times New Roman" w:cs="Times New Roman"/>
                <w:sz w:val="18"/>
                <w:szCs w:val="18"/>
              </w:rPr>
              <w:t>г</w:t>
            </w:r>
            <w:proofErr w:type="gramEnd"/>
            <w:r w:rsidRPr="000A455D">
              <w:rPr>
                <w:rFonts w:ascii="Times New Roman" w:eastAsia="Times New Roman" w:hAnsi="Times New Roman" w:cs="Times New Roman"/>
                <w:sz w:val="18"/>
                <w:szCs w:val="18"/>
              </w:rPr>
              <w:t xml:space="preserve"> подпрограммы "Обеспечение доступности платы граждан в условиях развития жилищных отношений" государственной программы Красноярского края "Реформирование и модернизация жилищно-коммунального хозяйства"</w:t>
            </w:r>
          </w:p>
        </w:tc>
        <w:tc>
          <w:tcPr>
            <w:tcW w:w="5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79 508 100,00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79 508 100,00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79 508 100,00</w:t>
            </w:r>
          </w:p>
        </w:tc>
      </w:tr>
      <w:tr w:rsidR="000A455D" w:rsidRPr="000A455D" w:rsidTr="000A455D">
        <w:trPr>
          <w:trHeight w:val="382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lastRenderedPageBreak/>
              <w:t>130</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30</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024</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7587</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A455D" w:rsidRPr="000A455D" w:rsidRDefault="000A455D" w:rsidP="000A455D">
            <w:pPr>
              <w:spacing w:after="0" w:line="240" w:lineRule="auto"/>
              <w:rPr>
                <w:rFonts w:ascii="Times New Roman" w:eastAsia="Times New Roman" w:hAnsi="Times New Roman" w:cs="Times New Roman"/>
                <w:sz w:val="18"/>
                <w:szCs w:val="18"/>
              </w:rPr>
            </w:pPr>
            <w:proofErr w:type="gramStart"/>
            <w:r w:rsidRPr="000A455D">
              <w:rPr>
                <w:rFonts w:ascii="Times New Roman" w:eastAsia="Times New Roman" w:hAnsi="Times New Roman" w:cs="Times New Roman"/>
                <w:sz w:val="18"/>
                <w:szCs w:val="18"/>
              </w:rPr>
              <w:t>Субвенции бюджетам муниципальных районов и городских округов на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 соответствии с Законом края</w:t>
            </w:r>
            <w:proofErr w:type="gramEnd"/>
            <w:r w:rsidRPr="000A455D">
              <w:rPr>
                <w:rFonts w:ascii="Times New Roman" w:eastAsia="Times New Roman" w:hAnsi="Times New Roman" w:cs="Times New Roman"/>
                <w:sz w:val="18"/>
                <w:szCs w:val="18"/>
              </w:rPr>
              <w:t xml:space="preserve"> от 24 декабря 2009 года № 9-4225), за счет сре</w:t>
            </w:r>
            <w:proofErr w:type="gramStart"/>
            <w:r w:rsidRPr="000A455D">
              <w:rPr>
                <w:rFonts w:ascii="Times New Roman" w:eastAsia="Times New Roman" w:hAnsi="Times New Roman" w:cs="Times New Roman"/>
                <w:sz w:val="18"/>
                <w:szCs w:val="18"/>
              </w:rPr>
              <w:t>дств кр</w:t>
            </w:r>
            <w:proofErr w:type="gramEnd"/>
            <w:r w:rsidRPr="000A455D">
              <w:rPr>
                <w:rFonts w:ascii="Times New Roman" w:eastAsia="Times New Roman" w:hAnsi="Times New Roman" w:cs="Times New Roman"/>
                <w:sz w:val="18"/>
                <w:szCs w:val="18"/>
              </w:rPr>
              <w:t>аевого бюджета в рамках подпрограммы «Государственная поддержка детей-сирот, расширение практики применения семейных форм воспитания» государственной программы Красноярского края «Развитие образования»</w:t>
            </w:r>
          </w:p>
        </w:tc>
        <w:tc>
          <w:tcPr>
            <w:tcW w:w="5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9 264 893,17</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4 117 700,00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3 088 300,00</w:t>
            </w:r>
          </w:p>
        </w:tc>
      </w:tr>
      <w:tr w:rsidR="000A455D" w:rsidRPr="000A455D" w:rsidTr="000A455D">
        <w:trPr>
          <w:trHeight w:val="433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131</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30</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024</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7588</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single" w:sz="4" w:space="0" w:color="auto"/>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proofErr w:type="gramStart"/>
            <w:r w:rsidRPr="000A455D">
              <w:rPr>
                <w:rFonts w:ascii="Times New Roman" w:eastAsia="Times New Roman" w:hAnsi="Times New Roman" w:cs="Times New Roman"/>
                <w:sz w:val="18"/>
                <w:szCs w:val="18"/>
              </w:rPr>
              <w:t>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w:t>
            </w:r>
            <w:proofErr w:type="gramEnd"/>
            <w:r w:rsidRPr="000A455D">
              <w:rPr>
                <w:rFonts w:ascii="Times New Roman" w:eastAsia="Times New Roman" w:hAnsi="Times New Roman" w:cs="Times New Roman"/>
                <w:sz w:val="18"/>
                <w:szCs w:val="18"/>
              </w:rPr>
              <w:t xml:space="preserve"> дошкольного, общего и дополнительного образования" государственной программы Красноярского края "Развитие образования"</w:t>
            </w:r>
          </w:p>
        </w:tc>
        <w:tc>
          <w:tcPr>
            <w:tcW w:w="5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50 263 380,00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49 630 100,00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49 630 100,00</w:t>
            </w:r>
          </w:p>
        </w:tc>
      </w:tr>
      <w:tr w:rsidR="000A455D" w:rsidRPr="000A455D" w:rsidTr="000A455D">
        <w:trPr>
          <w:trHeight w:val="204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132</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30</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024</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7604</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Субвенции бюджетам муниципальных образований на осуществление государственных полномочий по созданию и обеспечению деятельности комиссий по делам несовершеннолетних и защите их прав (в соответствии с Законом края от 26 декабря 2006 года №21-5589) по министерству финансов Красноярского края в рамках непрограммных расходов отдельных органов исполнительной власти</w:t>
            </w:r>
          </w:p>
        </w:tc>
        <w:tc>
          <w:tcPr>
            <w:tcW w:w="5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738 800,00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789 600,00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789 600,00</w:t>
            </w:r>
          </w:p>
        </w:tc>
      </w:tr>
      <w:tr w:rsidR="000A455D" w:rsidRPr="000A455D" w:rsidTr="000A455D">
        <w:trPr>
          <w:trHeight w:val="153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133</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30</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024</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7649</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Субвенции бюджетам муниципальных образований края на осуществление государственных полномочий  по обеспечению отдыха и оздоровления детей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596" w:type="pct"/>
            <w:tcBorders>
              <w:top w:val="nil"/>
              <w:left w:val="nil"/>
              <w:bottom w:val="nil"/>
              <w:right w:val="single" w:sz="4" w:space="0" w:color="auto"/>
            </w:tcBorders>
            <w:shd w:val="clear" w:color="000000" w:fill="FFFFFF"/>
            <w:noWrap/>
            <w:vAlign w:val="center"/>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969 800,00</w:t>
            </w:r>
          </w:p>
        </w:tc>
        <w:tc>
          <w:tcPr>
            <w:tcW w:w="593" w:type="pct"/>
            <w:tcBorders>
              <w:top w:val="nil"/>
              <w:left w:val="nil"/>
              <w:bottom w:val="nil"/>
              <w:right w:val="single" w:sz="4" w:space="0" w:color="auto"/>
            </w:tcBorders>
            <w:shd w:val="clear" w:color="auto" w:fill="auto"/>
            <w:noWrap/>
            <w:vAlign w:val="center"/>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3 538 500,00</w:t>
            </w:r>
          </w:p>
        </w:tc>
        <w:tc>
          <w:tcPr>
            <w:tcW w:w="594" w:type="pct"/>
            <w:tcBorders>
              <w:top w:val="nil"/>
              <w:left w:val="nil"/>
              <w:bottom w:val="nil"/>
              <w:right w:val="single" w:sz="4" w:space="0" w:color="auto"/>
            </w:tcBorders>
            <w:shd w:val="clear" w:color="auto" w:fill="auto"/>
            <w:noWrap/>
            <w:vAlign w:val="center"/>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3 538 500,00</w:t>
            </w:r>
          </w:p>
        </w:tc>
      </w:tr>
      <w:tr w:rsidR="000A455D" w:rsidRPr="000A455D" w:rsidTr="000A455D">
        <w:trPr>
          <w:trHeight w:val="229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lastRenderedPageBreak/>
              <w:t>134</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30</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029</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proofErr w:type="gramStart"/>
            <w:r w:rsidRPr="000A455D">
              <w:rPr>
                <w:rFonts w:ascii="Times New Roman" w:eastAsia="Times New Roman" w:hAnsi="Times New Roman" w:cs="Times New Roman"/>
                <w:sz w:val="18"/>
                <w:szCs w:val="18"/>
              </w:rPr>
              <w:t>Субвенции бюджетам муниципальных образований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(в соответствии с Законом края от 29 марта 2007 года № 22-6015),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roofErr w:type="gramEnd"/>
          </w:p>
        </w:tc>
        <w:tc>
          <w:tcPr>
            <w:tcW w:w="596" w:type="pct"/>
            <w:tcBorders>
              <w:top w:val="single" w:sz="4" w:space="0" w:color="auto"/>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2 936 400,00</w:t>
            </w:r>
          </w:p>
        </w:tc>
        <w:tc>
          <w:tcPr>
            <w:tcW w:w="593" w:type="pct"/>
            <w:tcBorders>
              <w:top w:val="single" w:sz="4" w:space="0" w:color="auto"/>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7 436 400,00</w:t>
            </w:r>
          </w:p>
        </w:tc>
        <w:tc>
          <w:tcPr>
            <w:tcW w:w="594" w:type="pct"/>
            <w:tcBorders>
              <w:top w:val="single" w:sz="4" w:space="0" w:color="auto"/>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7 436 400,00</w:t>
            </w:r>
          </w:p>
        </w:tc>
      </w:tr>
      <w:tr w:rsidR="000A455D" w:rsidRPr="000A455D" w:rsidTr="000A455D">
        <w:trPr>
          <w:trHeight w:val="255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135</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35</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082</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proofErr w:type="gramStart"/>
            <w:r w:rsidRPr="000A455D">
              <w:rPr>
                <w:rFonts w:ascii="Times New Roman" w:eastAsia="Times New Roman" w:hAnsi="Times New Roman" w:cs="Times New Roman"/>
                <w:sz w:val="18"/>
                <w:szCs w:val="18"/>
              </w:rPr>
              <w:t>Субвенции бюджетам муниципальных образований на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края от 24 декабря 2009 года №9-4225) в рамках подпрограммы "Государственная поддержка детей-сирот, расширение практики применения семейных форм воспитания" государственной программы Красноярского края "Развитие образования"</w:t>
            </w:r>
            <w:proofErr w:type="gramEnd"/>
          </w:p>
        </w:tc>
        <w:tc>
          <w:tcPr>
            <w:tcW w:w="5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4 117 726,80</w:t>
            </w:r>
          </w:p>
        </w:tc>
        <w:tc>
          <w:tcPr>
            <w:tcW w:w="593"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c>
          <w:tcPr>
            <w:tcW w:w="594"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r>
      <w:tr w:rsidR="000A455D" w:rsidRPr="000A455D" w:rsidTr="000A455D">
        <w:trPr>
          <w:trHeight w:val="178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136</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35</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120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Субвенции бюджетам муниципальных образований края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по министерству финансов Красноярского края в рамках непрограммных расходов отдельных органов исполнительной власти</w:t>
            </w:r>
          </w:p>
        </w:tc>
        <w:tc>
          <w:tcPr>
            <w:tcW w:w="596" w:type="pct"/>
            <w:tcBorders>
              <w:top w:val="nil"/>
              <w:left w:val="nil"/>
              <w:bottom w:val="nil"/>
              <w:right w:val="single" w:sz="4" w:space="0" w:color="auto"/>
            </w:tcBorders>
            <w:shd w:val="clear" w:color="000000" w:fill="FFFFFF"/>
            <w:noWrap/>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13 600,00</w:t>
            </w:r>
          </w:p>
        </w:tc>
        <w:tc>
          <w:tcPr>
            <w:tcW w:w="593" w:type="pct"/>
            <w:tcBorders>
              <w:top w:val="nil"/>
              <w:left w:val="nil"/>
              <w:bottom w:val="nil"/>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14 600,00</w:t>
            </w:r>
          </w:p>
        </w:tc>
        <w:tc>
          <w:tcPr>
            <w:tcW w:w="594" w:type="pct"/>
            <w:tcBorders>
              <w:top w:val="nil"/>
              <w:left w:val="nil"/>
              <w:bottom w:val="nil"/>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113 800,00</w:t>
            </w:r>
          </w:p>
        </w:tc>
      </w:tr>
      <w:tr w:rsidR="000A455D" w:rsidRPr="000A455D" w:rsidTr="000A455D">
        <w:trPr>
          <w:trHeight w:val="178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137</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35</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469</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000000" w:fill="FFFFFF"/>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Субвенции бюджетам муниципальных районов и городских округов на проведение Всероссийской переписи населения 2020 года (в соответствии с Законом края от 26 марта 2020 года № 9-3762) по министерству экономики и регионального развития Красноярского края в рамках непрограммных расходов отдельных органов исполнительной власти</w:t>
            </w:r>
          </w:p>
        </w:tc>
        <w:tc>
          <w:tcPr>
            <w:tcW w:w="596" w:type="pct"/>
            <w:tcBorders>
              <w:top w:val="single" w:sz="4" w:space="0" w:color="auto"/>
              <w:left w:val="nil"/>
              <w:bottom w:val="nil"/>
              <w:right w:val="single" w:sz="4" w:space="0" w:color="auto"/>
            </w:tcBorders>
            <w:shd w:val="clear" w:color="000000" w:fill="FFFFFF"/>
            <w:noWrap/>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136 000,00</w:t>
            </w:r>
          </w:p>
        </w:tc>
        <w:tc>
          <w:tcPr>
            <w:tcW w:w="593" w:type="pct"/>
            <w:tcBorders>
              <w:top w:val="single" w:sz="4" w:space="0" w:color="auto"/>
              <w:left w:val="nil"/>
              <w:bottom w:val="nil"/>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c>
          <w:tcPr>
            <w:tcW w:w="594" w:type="pct"/>
            <w:tcBorders>
              <w:top w:val="single" w:sz="4" w:space="0" w:color="auto"/>
              <w:left w:val="nil"/>
              <w:bottom w:val="nil"/>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r>
      <w:tr w:rsidR="000A455D" w:rsidRPr="000A455D" w:rsidTr="000A455D">
        <w:trPr>
          <w:trHeight w:val="25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138</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 </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 </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 </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 </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 </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 </w:t>
            </w:r>
          </w:p>
        </w:tc>
        <w:tc>
          <w:tcPr>
            <w:tcW w:w="2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 </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 </w:t>
            </w:r>
          </w:p>
        </w:tc>
        <w:tc>
          <w:tcPr>
            <w:tcW w:w="1377" w:type="pct"/>
            <w:gridSpan w:val="2"/>
            <w:tcBorders>
              <w:top w:val="nil"/>
              <w:left w:val="nil"/>
              <w:bottom w:val="single" w:sz="4" w:space="0" w:color="auto"/>
              <w:right w:val="single" w:sz="4" w:space="0" w:color="auto"/>
            </w:tcBorders>
            <w:shd w:val="clear" w:color="000000" w:fill="FFFFFF"/>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Иные межбюджетные трансферты</w:t>
            </w:r>
          </w:p>
        </w:tc>
        <w:tc>
          <w:tcPr>
            <w:tcW w:w="596" w:type="pct"/>
            <w:tcBorders>
              <w:top w:val="single" w:sz="4" w:space="0" w:color="auto"/>
              <w:left w:val="nil"/>
              <w:bottom w:val="nil"/>
              <w:right w:val="single" w:sz="4" w:space="0" w:color="auto"/>
            </w:tcBorders>
            <w:shd w:val="clear" w:color="000000" w:fill="FFFFFF"/>
            <w:noWrap/>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57 162 200,00</w:t>
            </w:r>
          </w:p>
        </w:tc>
        <w:tc>
          <w:tcPr>
            <w:tcW w:w="593" w:type="pct"/>
            <w:tcBorders>
              <w:top w:val="single" w:sz="4" w:space="0" w:color="auto"/>
              <w:left w:val="nil"/>
              <w:bottom w:val="nil"/>
              <w:right w:val="single" w:sz="4" w:space="0" w:color="auto"/>
            </w:tcBorders>
            <w:shd w:val="clear" w:color="000000" w:fill="FFFFFF"/>
            <w:noWrap/>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18 842 400,00</w:t>
            </w:r>
          </w:p>
        </w:tc>
        <w:tc>
          <w:tcPr>
            <w:tcW w:w="594" w:type="pct"/>
            <w:tcBorders>
              <w:top w:val="single" w:sz="4" w:space="0" w:color="auto"/>
              <w:left w:val="nil"/>
              <w:bottom w:val="nil"/>
              <w:right w:val="single" w:sz="4" w:space="0" w:color="auto"/>
            </w:tcBorders>
            <w:shd w:val="clear" w:color="000000" w:fill="FFFFFF"/>
            <w:noWrap/>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18 842 400,00</w:t>
            </w:r>
          </w:p>
        </w:tc>
      </w:tr>
      <w:tr w:rsidR="000A455D" w:rsidRPr="000A455D" w:rsidTr="000A455D">
        <w:trPr>
          <w:trHeight w:val="178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139</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45</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303</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000000" w:fill="FFFFFF"/>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596" w:type="pct"/>
            <w:tcBorders>
              <w:top w:val="single" w:sz="4" w:space="0" w:color="auto"/>
              <w:left w:val="nil"/>
              <w:bottom w:val="nil"/>
              <w:right w:val="single" w:sz="4" w:space="0" w:color="auto"/>
            </w:tcBorders>
            <w:shd w:val="clear" w:color="000000" w:fill="FFFFFF"/>
            <w:noWrap/>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6 280 800,00</w:t>
            </w:r>
          </w:p>
        </w:tc>
        <w:tc>
          <w:tcPr>
            <w:tcW w:w="593" w:type="pct"/>
            <w:tcBorders>
              <w:top w:val="single" w:sz="4" w:space="0" w:color="auto"/>
              <w:left w:val="nil"/>
              <w:bottom w:val="nil"/>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18 842 400,00</w:t>
            </w:r>
          </w:p>
        </w:tc>
        <w:tc>
          <w:tcPr>
            <w:tcW w:w="594" w:type="pct"/>
            <w:tcBorders>
              <w:top w:val="single" w:sz="4" w:space="0" w:color="auto"/>
              <w:left w:val="nil"/>
              <w:bottom w:val="nil"/>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18 842 400,00</w:t>
            </w:r>
          </w:p>
        </w:tc>
      </w:tr>
      <w:tr w:rsidR="000A455D" w:rsidRPr="000A455D" w:rsidTr="000A455D">
        <w:trPr>
          <w:trHeight w:val="255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lastRenderedPageBreak/>
              <w:t>140</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45</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424</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000000" w:fill="FFFFFF"/>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 xml:space="preserve">Иные межбюджетные трансферты бюджетам муниципальных </w:t>
            </w:r>
            <w:proofErr w:type="spellStart"/>
            <w:r w:rsidRPr="000A455D">
              <w:rPr>
                <w:rFonts w:ascii="Times New Roman" w:eastAsia="Times New Roman" w:hAnsi="Times New Roman" w:cs="Times New Roman"/>
                <w:sz w:val="18"/>
                <w:szCs w:val="18"/>
              </w:rPr>
              <w:t>лбразований</w:t>
            </w:r>
            <w:proofErr w:type="spellEnd"/>
            <w:r w:rsidRPr="000A455D">
              <w:rPr>
                <w:rFonts w:ascii="Times New Roman" w:eastAsia="Times New Roman" w:hAnsi="Times New Roman" w:cs="Times New Roman"/>
                <w:sz w:val="18"/>
                <w:szCs w:val="18"/>
              </w:rPr>
              <w:t xml:space="preserve"> Красноярского края - победителям Всероссийского конкурса лучших проектов создания комфортной городской среды на реализацию комплекса мероприятий по благоустройству в рамках подпрограммы "Благоустройство дворовых и общественных территорий муниципальных образований" государственной программы Красноярского края "Содействие органам местного самоуправления в формировании современной городской среды"</w:t>
            </w:r>
          </w:p>
        </w:tc>
        <w:tc>
          <w:tcPr>
            <w:tcW w:w="596" w:type="pct"/>
            <w:tcBorders>
              <w:top w:val="single" w:sz="4" w:space="0" w:color="auto"/>
              <w:left w:val="nil"/>
              <w:bottom w:val="nil"/>
              <w:right w:val="single" w:sz="4" w:space="0" w:color="auto"/>
            </w:tcBorders>
            <w:shd w:val="clear" w:color="000000" w:fill="FFFFFF"/>
            <w:noWrap/>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49 841 000,00</w:t>
            </w:r>
          </w:p>
        </w:tc>
        <w:tc>
          <w:tcPr>
            <w:tcW w:w="593" w:type="pct"/>
            <w:tcBorders>
              <w:top w:val="single" w:sz="4" w:space="0" w:color="auto"/>
              <w:left w:val="nil"/>
              <w:bottom w:val="nil"/>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c>
          <w:tcPr>
            <w:tcW w:w="594" w:type="pct"/>
            <w:tcBorders>
              <w:top w:val="single" w:sz="4" w:space="0" w:color="auto"/>
              <w:left w:val="nil"/>
              <w:bottom w:val="nil"/>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r>
      <w:tr w:rsidR="000A455D" w:rsidRPr="000A455D" w:rsidTr="000A455D">
        <w:trPr>
          <w:trHeight w:val="229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141</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49</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999</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5853</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000000" w:fill="FFFFFF"/>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Реализация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 за счет средств резервного фонда Правительства российской Федерации в рамках непрограммных расходов агентства по гражданской обороне, чрезвычайным ситуациям и пожарной безопасности Красноярского края</w:t>
            </w:r>
          </w:p>
        </w:tc>
        <w:tc>
          <w:tcPr>
            <w:tcW w:w="596" w:type="pct"/>
            <w:tcBorders>
              <w:top w:val="single" w:sz="4" w:space="0" w:color="auto"/>
              <w:left w:val="nil"/>
              <w:bottom w:val="nil"/>
              <w:right w:val="single" w:sz="4" w:space="0" w:color="auto"/>
            </w:tcBorders>
            <w:shd w:val="clear" w:color="000000" w:fill="FFFFFF"/>
            <w:noWrap/>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113 500,00</w:t>
            </w:r>
          </w:p>
        </w:tc>
        <w:tc>
          <w:tcPr>
            <w:tcW w:w="593" w:type="pct"/>
            <w:tcBorders>
              <w:top w:val="single" w:sz="4" w:space="0" w:color="auto"/>
              <w:left w:val="nil"/>
              <w:bottom w:val="nil"/>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c>
          <w:tcPr>
            <w:tcW w:w="594" w:type="pct"/>
            <w:tcBorders>
              <w:top w:val="single" w:sz="4" w:space="0" w:color="auto"/>
              <w:left w:val="nil"/>
              <w:bottom w:val="nil"/>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r>
      <w:tr w:rsidR="000A455D" w:rsidRPr="000A455D" w:rsidTr="000A455D">
        <w:trPr>
          <w:trHeight w:val="255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142</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49</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999</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7424</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vAlign w:val="center"/>
            <w:hideMark/>
          </w:tcPr>
          <w:p w:rsidR="000A455D" w:rsidRPr="000A455D" w:rsidRDefault="000A455D" w:rsidP="000A455D">
            <w:pPr>
              <w:spacing w:after="0" w:line="240" w:lineRule="auto"/>
              <w:rPr>
                <w:rFonts w:ascii="Times New Roman" w:eastAsia="Times New Roman" w:hAnsi="Times New Roman" w:cs="Times New Roman"/>
                <w:sz w:val="18"/>
                <w:szCs w:val="18"/>
              </w:rPr>
            </w:pPr>
            <w:proofErr w:type="gramStart"/>
            <w:r w:rsidRPr="000A455D">
              <w:rPr>
                <w:rFonts w:ascii="Times New Roman" w:eastAsia="Times New Roman" w:hAnsi="Times New Roman" w:cs="Times New Roman"/>
                <w:sz w:val="18"/>
                <w:szCs w:val="18"/>
              </w:rPr>
              <w:t>Предоставление иных межбюджетных трансфертов на осуществление ликвидационных мероприятий, связанных с прекращением исполнения органами местного самоуправления отдельных муниципальных образований края государственных полномочий (в соответствии с законами края от 20 декабря 2005 года № 17-4294 и от 9 декабря 2010 года № 11-5397), в рамках подпрограммы «Повышение качества и доступности социальных услуг» государственной программы Красноярского края «Развитие системы социальной поддержки граждан»</w:t>
            </w:r>
            <w:proofErr w:type="gramEnd"/>
          </w:p>
        </w:tc>
        <w:tc>
          <w:tcPr>
            <w:tcW w:w="596" w:type="pct"/>
            <w:tcBorders>
              <w:top w:val="single" w:sz="4" w:space="0" w:color="auto"/>
              <w:left w:val="nil"/>
              <w:bottom w:val="nil"/>
              <w:right w:val="single" w:sz="4" w:space="0" w:color="auto"/>
            </w:tcBorders>
            <w:shd w:val="clear" w:color="000000" w:fill="FFFFFF"/>
            <w:noWrap/>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398 900,00</w:t>
            </w:r>
          </w:p>
        </w:tc>
        <w:tc>
          <w:tcPr>
            <w:tcW w:w="593" w:type="pct"/>
            <w:tcBorders>
              <w:top w:val="single" w:sz="4" w:space="0" w:color="auto"/>
              <w:left w:val="nil"/>
              <w:bottom w:val="nil"/>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c>
          <w:tcPr>
            <w:tcW w:w="594" w:type="pct"/>
            <w:tcBorders>
              <w:top w:val="single" w:sz="4" w:space="0" w:color="auto"/>
              <w:left w:val="nil"/>
              <w:bottom w:val="nil"/>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r>
      <w:tr w:rsidR="000A455D" w:rsidRPr="000A455D" w:rsidTr="000A455D">
        <w:trPr>
          <w:trHeight w:val="178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143</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49</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999</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7745</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vAlign w:val="center"/>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Иные межбюджетные трансферты бюджетам муниципальных образований за содействие развитию налогового потенциала в рамках подпрограммы "Содействие развитию налогового потенциала муниципальных образований" государственной программы Красноярского края "Содействие развитию местного самоуправления"</w:t>
            </w:r>
          </w:p>
        </w:tc>
        <w:tc>
          <w:tcPr>
            <w:tcW w:w="596" w:type="pct"/>
            <w:tcBorders>
              <w:top w:val="single" w:sz="4" w:space="0" w:color="auto"/>
              <w:left w:val="nil"/>
              <w:bottom w:val="nil"/>
              <w:right w:val="single" w:sz="4" w:space="0" w:color="auto"/>
            </w:tcBorders>
            <w:shd w:val="clear" w:color="000000" w:fill="FFFFFF"/>
            <w:noWrap/>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528 000,00</w:t>
            </w:r>
          </w:p>
        </w:tc>
        <w:tc>
          <w:tcPr>
            <w:tcW w:w="593" w:type="pct"/>
            <w:tcBorders>
              <w:top w:val="single" w:sz="4" w:space="0" w:color="auto"/>
              <w:left w:val="nil"/>
              <w:bottom w:val="nil"/>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c>
          <w:tcPr>
            <w:tcW w:w="594" w:type="pct"/>
            <w:tcBorders>
              <w:top w:val="single" w:sz="4" w:space="0" w:color="auto"/>
              <w:left w:val="nil"/>
              <w:bottom w:val="nil"/>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r>
      <w:tr w:rsidR="000A455D" w:rsidRPr="000A455D" w:rsidTr="000A455D">
        <w:trPr>
          <w:trHeight w:val="57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144</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099</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 xml:space="preserve">Прочие безвозмездные поступления от негосударственных организаций в бюджеты </w:t>
            </w:r>
            <w:r>
              <w:rPr>
                <w:rFonts w:ascii="Times New Roman" w:eastAsia="Times New Roman" w:hAnsi="Times New Roman" w:cs="Times New Roman"/>
                <w:sz w:val="18"/>
                <w:szCs w:val="18"/>
              </w:rPr>
              <w:t>городских</w:t>
            </w:r>
            <w:r w:rsidRPr="000A455D">
              <w:rPr>
                <w:rFonts w:ascii="Times New Roman" w:eastAsia="Times New Roman" w:hAnsi="Times New Roman" w:cs="Times New Roman"/>
                <w:sz w:val="18"/>
                <w:szCs w:val="18"/>
              </w:rPr>
              <w:t xml:space="preserve"> округов</w:t>
            </w:r>
          </w:p>
        </w:tc>
        <w:tc>
          <w:tcPr>
            <w:tcW w:w="596" w:type="pct"/>
            <w:tcBorders>
              <w:top w:val="single" w:sz="4" w:space="0" w:color="auto"/>
              <w:left w:val="nil"/>
              <w:bottom w:val="nil"/>
              <w:right w:val="single" w:sz="4" w:space="0" w:color="auto"/>
            </w:tcBorders>
            <w:shd w:val="clear" w:color="000000" w:fill="FFFFFF"/>
            <w:noWrap/>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400 000,00</w:t>
            </w:r>
          </w:p>
        </w:tc>
        <w:tc>
          <w:tcPr>
            <w:tcW w:w="593" w:type="pct"/>
            <w:tcBorders>
              <w:top w:val="single" w:sz="4" w:space="0" w:color="auto"/>
              <w:left w:val="nil"/>
              <w:bottom w:val="nil"/>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c>
          <w:tcPr>
            <w:tcW w:w="594" w:type="pct"/>
            <w:tcBorders>
              <w:top w:val="single" w:sz="4" w:space="0" w:color="auto"/>
              <w:left w:val="nil"/>
              <w:bottom w:val="nil"/>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r>
      <w:tr w:rsidR="000A455D" w:rsidRPr="000A455D" w:rsidTr="000A455D">
        <w:trPr>
          <w:trHeight w:val="151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145</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18</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w:t>
            </w:r>
          </w:p>
        </w:tc>
        <w:tc>
          <w:tcPr>
            <w:tcW w:w="2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Доходы бюджетов бюджетной системы РФ от возврата бюджета бюджетной системы РФ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596" w:type="pct"/>
            <w:tcBorders>
              <w:top w:val="single" w:sz="4" w:space="0" w:color="auto"/>
              <w:left w:val="nil"/>
              <w:bottom w:val="nil"/>
              <w:right w:val="single" w:sz="4" w:space="0" w:color="auto"/>
            </w:tcBorders>
            <w:shd w:val="clear" w:color="000000" w:fill="FFFFFF"/>
            <w:noWrap/>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3 634 936,88</w:t>
            </w:r>
          </w:p>
        </w:tc>
        <w:tc>
          <w:tcPr>
            <w:tcW w:w="593" w:type="pct"/>
            <w:tcBorders>
              <w:top w:val="single" w:sz="4" w:space="0" w:color="auto"/>
              <w:left w:val="nil"/>
              <w:bottom w:val="nil"/>
              <w:right w:val="single" w:sz="4" w:space="0" w:color="auto"/>
            </w:tcBorders>
            <w:shd w:val="clear" w:color="000000" w:fill="FFFFFF"/>
            <w:noWrap/>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0,00</w:t>
            </w:r>
          </w:p>
        </w:tc>
        <w:tc>
          <w:tcPr>
            <w:tcW w:w="594" w:type="pct"/>
            <w:tcBorders>
              <w:top w:val="single" w:sz="4" w:space="0" w:color="auto"/>
              <w:left w:val="nil"/>
              <w:bottom w:val="nil"/>
              <w:right w:val="single" w:sz="4" w:space="0" w:color="auto"/>
            </w:tcBorders>
            <w:shd w:val="clear" w:color="000000" w:fill="FFFFFF"/>
            <w:noWrap/>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0,00</w:t>
            </w:r>
          </w:p>
        </w:tc>
      </w:tr>
      <w:tr w:rsidR="000A455D" w:rsidRPr="000A455D" w:rsidTr="000A455D">
        <w:trPr>
          <w:trHeight w:val="76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146</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017</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18</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Доходы бюджетов городских округов от возврата бюджетными учреждениями остатков субсидий прошлых лет</w:t>
            </w:r>
          </w:p>
        </w:tc>
        <w:tc>
          <w:tcPr>
            <w:tcW w:w="596" w:type="pct"/>
            <w:tcBorders>
              <w:top w:val="single" w:sz="4" w:space="0" w:color="auto"/>
              <w:left w:val="nil"/>
              <w:bottom w:val="nil"/>
              <w:right w:val="single" w:sz="4" w:space="0" w:color="auto"/>
            </w:tcBorders>
            <w:shd w:val="clear" w:color="000000" w:fill="FFFFFF"/>
            <w:noWrap/>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27 030,00</w:t>
            </w:r>
          </w:p>
        </w:tc>
        <w:tc>
          <w:tcPr>
            <w:tcW w:w="593" w:type="pct"/>
            <w:tcBorders>
              <w:top w:val="single" w:sz="4" w:space="0" w:color="auto"/>
              <w:left w:val="nil"/>
              <w:bottom w:val="nil"/>
              <w:right w:val="single" w:sz="4" w:space="0" w:color="auto"/>
            </w:tcBorders>
            <w:shd w:val="clear" w:color="000000" w:fill="FFFFFF"/>
            <w:noWrap/>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0,00</w:t>
            </w:r>
          </w:p>
        </w:tc>
        <w:tc>
          <w:tcPr>
            <w:tcW w:w="594" w:type="pct"/>
            <w:tcBorders>
              <w:top w:val="single" w:sz="4" w:space="0" w:color="auto"/>
              <w:left w:val="nil"/>
              <w:bottom w:val="nil"/>
              <w:right w:val="single" w:sz="4" w:space="0" w:color="auto"/>
            </w:tcBorders>
            <w:shd w:val="clear" w:color="000000" w:fill="FFFFFF"/>
            <w:noWrap/>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0,00</w:t>
            </w:r>
          </w:p>
        </w:tc>
      </w:tr>
      <w:tr w:rsidR="000A455D" w:rsidRPr="000A455D" w:rsidTr="000A455D">
        <w:trPr>
          <w:trHeight w:val="76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lastRenderedPageBreak/>
              <w:t>147</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024</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18</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Доходы бюджетов городских округов от возврата бюджетными учреждениями остатков субсидий прошлых лет</w:t>
            </w:r>
          </w:p>
        </w:tc>
        <w:tc>
          <w:tcPr>
            <w:tcW w:w="596" w:type="pct"/>
            <w:tcBorders>
              <w:top w:val="single" w:sz="4" w:space="0" w:color="auto"/>
              <w:left w:val="nil"/>
              <w:bottom w:val="nil"/>
              <w:right w:val="single" w:sz="4" w:space="0" w:color="auto"/>
            </w:tcBorders>
            <w:shd w:val="clear" w:color="000000" w:fill="FFFFFF"/>
            <w:noWrap/>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350 322,58</w:t>
            </w:r>
          </w:p>
        </w:tc>
        <w:tc>
          <w:tcPr>
            <w:tcW w:w="593" w:type="pct"/>
            <w:tcBorders>
              <w:top w:val="single" w:sz="4" w:space="0" w:color="auto"/>
              <w:left w:val="nil"/>
              <w:bottom w:val="nil"/>
              <w:right w:val="single" w:sz="4" w:space="0" w:color="auto"/>
            </w:tcBorders>
            <w:shd w:val="clear" w:color="000000" w:fill="FFFFFF"/>
            <w:noWrap/>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0,00</w:t>
            </w:r>
          </w:p>
        </w:tc>
        <w:tc>
          <w:tcPr>
            <w:tcW w:w="594" w:type="pct"/>
            <w:tcBorders>
              <w:top w:val="single" w:sz="4" w:space="0" w:color="auto"/>
              <w:left w:val="nil"/>
              <w:bottom w:val="nil"/>
              <w:right w:val="single" w:sz="4" w:space="0" w:color="auto"/>
            </w:tcBorders>
            <w:shd w:val="clear" w:color="000000" w:fill="FFFFFF"/>
            <w:noWrap/>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0,00</w:t>
            </w:r>
          </w:p>
        </w:tc>
      </w:tr>
      <w:tr w:rsidR="000A455D" w:rsidRPr="000A455D" w:rsidTr="000A455D">
        <w:trPr>
          <w:trHeight w:val="570"/>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148</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017</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18</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030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Доходы бюджетов городских округов от возврата иными организациями остатков субсидий прошлых лет</w:t>
            </w:r>
          </w:p>
        </w:tc>
        <w:tc>
          <w:tcPr>
            <w:tcW w:w="596" w:type="pct"/>
            <w:tcBorders>
              <w:top w:val="single" w:sz="4" w:space="0" w:color="auto"/>
              <w:left w:val="nil"/>
              <w:bottom w:val="nil"/>
              <w:right w:val="single" w:sz="4" w:space="0" w:color="auto"/>
            </w:tcBorders>
            <w:shd w:val="clear" w:color="000000" w:fill="FFFFFF"/>
            <w:noWrap/>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3 020 441,55</w:t>
            </w:r>
          </w:p>
        </w:tc>
        <w:tc>
          <w:tcPr>
            <w:tcW w:w="593" w:type="pct"/>
            <w:tcBorders>
              <w:top w:val="single" w:sz="4" w:space="0" w:color="auto"/>
              <w:left w:val="nil"/>
              <w:bottom w:val="nil"/>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c>
          <w:tcPr>
            <w:tcW w:w="594" w:type="pct"/>
            <w:tcBorders>
              <w:top w:val="single" w:sz="4" w:space="0" w:color="auto"/>
              <w:left w:val="nil"/>
              <w:bottom w:val="nil"/>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r>
      <w:tr w:rsidR="000A455D" w:rsidRPr="000A455D" w:rsidTr="000A455D">
        <w:trPr>
          <w:trHeight w:val="85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149</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024</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18</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020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000000" w:fill="FFFFFF"/>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Доходы бюджетов городских округов от возврата автономными учреждениями остатков субсидий прошлых лет</w:t>
            </w:r>
          </w:p>
        </w:tc>
        <w:tc>
          <w:tcPr>
            <w:tcW w:w="596" w:type="pct"/>
            <w:tcBorders>
              <w:top w:val="single" w:sz="4" w:space="0" w:color="auto"/>
              <w:left w:val="nil"/>
              <w:bottom w:val="nil"/>
              <w:right w:val="single" w:sz="4" w:space="0" w:color="auto"/>
            </w:tcBorders>
            <w:shd w:val="clear" w:color="000000" w:fill="FFFFFF"/>
            <w:noWrap/>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237 142,75</w:t>
            </w:r>
          </w:p>
        </w:tc>
        <w:tc>
          <w:tcPr>
            <w:tcW w:w="593" w:type="pct"/>
            <w:tcBorders>
              <w:top w:val="single" w:sz="4" w:space="0" w:color="auto"/>
              <w:left w:val="nil"/>
              <w:bottom w:val="nil"/>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c>
          <w:tcPr>
            <w:tcW w:w="594" w:type="pct"/>
            <w:tcBorders>
              <w:top w:val="single" w:sz="4" w:space="0" w:color="auto"/>
              <w:left w:val="nil"/>
              <w:bottom w:val="nil"/>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r>
      <w:tr w:rsidR="000A455D" w:rsidRPr="000A455D" w:rsidTr="000A455D">
        <w:trPr>
          <w:trHeight w:val="765"/>
        </w:trPr>
        <w:tc>
          <w:tcPr>
            <w:tcW w:w="192" w:type="pct"/>
            <w:tcBorders>
              <w:top w:val="nil"/>
              <w:left w:val="single" w:sz="4" w:space="0" w:color="auto"/>
              <w:bottom w:val="single" w:sz="4" w:space="0" w:color="auto"/>
              <w:right w:val="single" w:sz="4" w:space="0" w:color="auto"/>
            </w:tcBorders>
            <w:shd w:val="clear" w:color="auto" w:fill="auto"/>
            <w:vAlign w:val="bottom"/>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150</w:t>
            </w:r>
          </w:p>
        </w:tc>
        <w:tc>
          <w:tcPr>
            <w:tcW w:w="221"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019</w:t>
            </w:r>
          </w:p>
        </w:tc>
        <w:tc>
          <w:tcPr>
            <w:tcW w:w="120"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2</w:t>
            </w:r>
          </w:p>
        </w:tc>
        <w:tc>
          <w:tcPr>
            <w:tcW w:w="178"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19</w:t>
            </w:r>
          </w:p>
        </w:tc>
        <w:tc>
          <w:tcPr>
            <w:tcW w:w="177" w:type="pct"/>
            <w:gridSpan w:val="3"/>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60</w:t>
            </w:r>
          </w:p>
        </w:tc>
        <w:tc>
          <w:tcPr>
            <w:tcW w:w="238"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010</w:t>
            </w:r>
          </w:p>
        </w:tc>
        <w:tc>
          <w:tcPr>
            <w:tcW w:w="177" w:type="pct"/>
            <w:gridSpan w:val="2"/>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04</w:t>
            </w:r>
          </w:p>
        </w:tc>
        <w:tc>
          <w:tcPr>
            <w:tcW w:w="296"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0000</w:t>
            </w:r>
          </w:p>
        </w:tc>
        <w:tc>
          <w:tcPr>
            <w:tcW w:w="241" w:type="pct"/>
            <w:tcBorders>
              <w:top w:val="nil"/>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center"/>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150</w:t>
            </w:r>
          </w:p>
        </w:tc>
        <w:tc>
          <w:tcPr>
            <w:tcW w:w="1377" w:type="pct"/>
            <w:gridSpan w:val="2"/>
            <w:tcBorders>
              <w:top w:val="nil"/>
              <w:left w:val="nil"/>
              <w:bottom w:val="single" w:sz="4" w:space="0" w:color="auto"/>
              <w:right w:val="single" w:sz="4" w:space="0" w:color="auto"/>
            </w:tcBorders>
            <w:shd w:val="clear" w:color="000000" w:fill="FFFFFF"/>
            <w:hideMark/>
          </w:tcPr>
          <w:p w:rsidR="000A455D" w:rsidRPr="000A455D" w:rsidRDefault="000A455D" w:rsidP="000A455D">
            <w:pPr>
              <w:spacing w:after="0" w:line="240" w:lineRule="auto"/>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596" w:type="pct"/>
            <w:tcBorders>
              <w:top w:val="single" w:sz="4" w:space="0" w:color="auto"/>
              <w:left w:val="nil"/>
              <w:bottom w:val="nil"/>
              <w:right w:val="single" w:sz="4" w:space="0" w:color="auto"/>
            </w:tcBorders>
            <w:shd w:val="clear" w:color="000000" w:fill="FFFFFF"/>
            <w:noWrap/>
            <w:hideMark/>
          </w:tcPr>
          <w:p w:rsidR="000A455D" w:rsidRPr="000A455D" w:rsidRDefault="000A455D" w:rsidP="000A455D">
            <w:pPr>
              <w:spacing w:after="0" w:line="240" w:lineRule="auto"/>
              <w:jc w:val="right"/>
              <w:rPr>
                <w:rFonts w:ascii="Times New Roman" w:eastAsia="Times New Roman" w:hAnsi="Times New Roman" w:cs="Times New Roman"/>
                <w:color w:val="000000"/>
                <w:sz w:val="18"/>
                <w:szCs w:val="18"/>
              </w:rPr>
            </w:pPr>
            <w:r w:rsidRPr="000A455D">
              <w:rPr>
                <w:rFonts w:ascii="Times New Roman" w:eastAsia="Times New Roman" w:hAnsi="Times New Roman" w:cs="Times New Roman"/>
                <w:color w:val="000000"/>
                <w:sz w:val="18"/>
                <w:szCs w:val="18"/>
              </w:rPr>
              <w:t>-2 334 940,14</w:t>
            </w:r>
          </w:p>
        </w:tc>
        <w:tc>
          <w:tcPr>
            <w:tcW w:w="593" w:type="pct"/>
            <w:tcBorders>
              <w:top w:val="single" w:sz="4" w:space="0" w:color="auto"/>
              <w:left w:val="nil"/>
              <w:bottom w:val="nil"/>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c>
          <w:tcPr>
            <w:tcW w:w="594" w:type="pct"/>
            <w:tcBorders>
              <w:top w:val="single" w:sz="4" w:space="0" w:color="auto"/>
              <w:left w:val="nil"/>
              <w:bottom w:val="nil"/>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0,00</w:t>
            </w:r>
          </w:p>
        </w:tc>
      </w:tr>
      <w:tr w:rsidR="000A455D" w:rsidRPr="000A455D" w:rsidTr="000A455D">
        <w:trPr>
          <w:trHeight w:val="255"/>
        </w:trPr>
        <w:tc>
          <w:tcPr>
            <w:tcW w:w="3216" w:type="pct"/>
            <w:gridSpan w:val="19"/>
            <w:tcBorders>
              <w:top w:val="single" w:sz="4" w:space="0" w:color="auto"/>
              <w:left w:val="single" w:sz="4" w:space="0" w:color="auto"/>
              <w:bottom w:val="single" w:sz="4" w:space="0" w:color="auto"/>
              <w:right w:val="single" w:sz="4" w:space="0" w:color="000000"/>
            </w:tcBorders>
            <w:shd w:val="clear" w:color="auto" w:fill="auto"/>
            <w:hideMark/>
          </w:tcPr>
          <w:p w:rsidR="000A455D" w:rsidRPr="000A455D" w:rsidRDefault="000A455D" w:rsidP="000A455D">
            <w:pPr>
              <w:spacing w:after="0" w:line="240" w:lineRule="auto"/>
              <w:rPr>
                <w:rFonts w:ascii="Times New Roman" w:eastAsia="Times New Roman" w:hAnsi="Times New Roman" w:cs="Times New Roman"/>
                <w:sz w:val="18"/>
                <w:szCs w:val="18"/>
              </w:rPr>
            </w:pPr>
            <w:r w:rsidRPr="000A455D">
              <w:rPr>
                <w:rFonts w:ascii="Times New Roman" w:eastAsia="Times New Roman" w:hAnsi="Times New Roman" w:cs="Times New Roman"/>
                <w:sz w:val="18"/>
                <w:szCs w:val="18"/>
              </w:rPr>
              <w:t> </w:t>
            </w:r>
          </w:p>
        </w:tc>
        <w:tc>
          <w:tcPr>
            <w:tcW w:w="596" w:type="pct"/>
            <w:tcBorders>
              <w:top w:val="single" w:sz="4" w:space="0" w:color="auto"/>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1 141 100 586,31</w:t>
            </w:r>
          </w:p>
        </w:tc>
        <w:tc>
          <w:tcPr>
            <w:tcW w:w="593" w:type="pct"/>
            <w:tcBorders>
              <w:top w:val="single" w:sz="4" w:space="0" w:color="auto"/>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796 494 150,53</w:t>
            </w:r>
          </w:p>
        </w:tc>
        <w:tc>
          <w:tcPr>
            <w:tcW w:w="594" w:type="pct"/>
            <w:tcBorders>
              <w:top w:val="single" w:sz="4" w:space="0" w:color="auto"/>
              <w:left w:val="nil"/>
              <w:bottom w:val="single" w:sz="4" w:space="0" w:color="auto"/>
              <w:right w:val="single" w:sz="4" w:space="0" w:color="auto"/>
            </w:tcBorders>
            <w:shd w:val="clear" w:color="auto" w:fill="auto"/>
            <w:noWrap/>
            <w:hideMark/>
          </w:tcPr>
          <w:p w:rsidR="000A455D" w:rsidRPr="000A455D" w:rsidRDefault="000A455D" w:rsidP="000A455D">
            <w:pPr>
              <w:spacing w:after="0" w:line="240" w:lineRule="auto"/>
              <w:jc w:val="right"/>
              <w:rPr>
                <w:rFonts w:ascii="Times New Roman" w:eastAsia="Times New Roman" w:hAnsi="Times New Roman" w:cs="Times New Roman"/>
                <w:sz w:val="16"/>
                <w:szCs w:val="16"/>
              </w:rPr>
            </w:pPr>
            <w:r w:rsidRPr="000A455D">
              <w:rPr>
                <w:rFonts w:ascii="Times New Roman" w:eastAsia="Times New Roman" w:hAnsi="Times New Roman" w:cs="Times New Roman"/>
                <w:sz w:val="16"/>
                <w:szCs w:val="16"/>
              </w:rPr>
              <w:t>796 197 286,71</w:t>
            </w:r>
          </w:p>
        </w:tc>
      </w:tr>
    </w:tbl>
    <w:p w:rsidR="009B6DE6" w:rsidRPr="000A455D" w:rsidRDefault="009B6DE6" w:rsidP="000A455D">
      <w:pPr>
        <w:ind w:left="-1418"/>
        <w:rPr>
          <w:rFonts w:ascii="Times New Roman" w:hAnsi="Times New Roman" w:cs="Times New Roman"/>
          <w:sz w:val="18"/>
          <w:szCs w:val="18"/>
        </w:rPr>
      </w:pPr>
    </w:p>
    <w:sectPr w:rsidR="009B6DE6" w:rsidRPr="000A455D" w:rsidSect="000A455D">
      <w:pgSz w:w="11906" w:h="16838"/>
      <w:pgMar w:top="1134" w:right="850" w:bottom="1134"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55D"/>
    <w:rsid w:val="000A455D"/>
    <w:rsid w:val="004E3B9F"/>
    <w:rsid w:val="00965993"/>
    <w:rsid w:val="009B6D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A455D"/>
    <w:rPr>
      <w:color w:val="0000FF"/>
      <w:u w:val="single"/>
    </w:rPr>
  </w:style>
  <w:style w:type="character" w:styleId="a4">
    <w:name w:val="FollowedHyperlink"/>
    <w:basedOn w:val="a0"/>
    <w:uiPriority w:val="99"/>
    <w:semiHidden/>
    <w:unhideWhenUsed/>
    <w:rsid w:val="000A455D"/>
    <w:rPr>
      <w:color w:val="800080"/>
      <w:u w:val="single"/>
    </w:rPr>
  </w:style>
  <w:style w:type="paragraph" w:customStyle="1" w:styleId="xl71">
    <w:name w:val="xl71"/>
    <w:basedOn w:val="a"/>
    <w:rsid w:val="000A455D"/>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2">
    <w:name w:val="xl72"/>
    <w:basedOn w:val="a"/>
    <w:rsid w:val="000A455D"/>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3">
    <w:name w:val="xl73"/>
    <w:basedOn w:val="a"/>
    <w:rsid w:val="000A455D"/>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4">
    <w:name w:val="xl74"/>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6">
    <w:name w:val="xl76"/>
    <w:basedOn w:val="a"/>
    <w:rsid w:val="000A455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8">
    <w:name w:val="xl78"/>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0">
    <w:name w:val="xl80"/>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1">
    <w:name w:val="xl81"/>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2">
    <w:name w:val="xl82"/>
    <w:basedOn w:val="a"/>
    <w:rsid w:val="000A45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84">
    <w:name w:val="xl84"/>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7">
    <w:name w:val="xl87"/>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8">
    <w:name w:val="xl88"/>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9">
    <w:name w:val="xl89"/>
    <w:basedOn w:val="a"/>
    <w:rsid w:val="000A45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90">
    <w:name w:val="xl90"/>
    <w:basedOn w:val="a"/>
    <w:rsid w:val="000A455D"/>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91">
    <w:name w:val="xl91"/>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2">
    <w:name w:val="xl92"/>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93">
    <w:name w:val="xl93"/>
    <w:basedOn w:val="a"/>
    <w:rsid w:val="000A455D"/>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94">
    <w:name w:val="xl94"/>
    <w:basedOn w:val="a"/>
    <w:rsid w:val="000A455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5">
    <w:name w:val="xl95"/>
    <w:basedOn w:val="a"/>
    <w:rsid w:val="000A45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96">
    <w:name w:val="xl96"/>
    <w:basedOn w:val="a"/>
    <w:rsid w:val="000A455D"/>
    <w:pPr>
      <w:pBdr>
        <w:top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97">
    <w:name w:val="xl97"/>
    <w:basedOn w:val="a"/>
    <w:rsid w:val="000A455D"/>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8">
    <w:name w:val="xl98"/>
    <w:basedOn w:val="a"/>
    <w:rsid w:val="000A455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9">
    <w:name w:val="xl99"/>
    <w:basedOn w:val="a"/>
    <w:rsid w:val="000A45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00">
    <w:name w:val="xl100"/>
    <w:basedOn w:val="a"/>
    <w:rsid w:val="000A45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color w:val="000000"/>
      <w:sz w:val="24"/>
      <w:szCs w:val="24"/>
    </w:rPr>
  </w:style>
  <w:style w:type="paragraph" w:customStyle="1" w:styleId="xl101">
    <w:name w:val="xl101"/>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02">
    <w:name w:val="xl102"/>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03">
    <w:name w:val="xl103"/>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rPr>
  </w:style>
  <w:style w:type="paragraph" w:customStyle="1" w:styleId="xl104">
    <w:name w:val="xl104"/>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5">
    <w:name w:val="xl105"/>
    <w:basedOn w:val="a"/>
    <w:rsid w:val="000A45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06">
    <w:name w:val="xl106"/>
    <w:basedOn w:val="a"/>
    <w:rsid w:val="000A455D"/>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07">
    <w:name w:val="xl107"/>
    <w:basedOn w:val="a"/>
    <w:rsid w:val="000A455D"/>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8">
    <w:name w:val="xl108"/>
    <w:basedOn w:val="a"/>
    <w:rsid w:val="000A45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9">
    <w:name w:val="xl109"/>
    <w:basedOn w:val="a"/>
    <w:rsid w:val="000A45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10">
    <w:name w:val="xl110"/>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1">
    <w:name w:val="xl111"/>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
    <w:name w:val="xl112"/>
    <w:basedOn w:val="a"/>
    <w:rsid w:val="000A45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3">
    <w:name w:val="xl113"/>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4">
    <w:name w:val="xl114"/>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5">
    <w:name w:val="xl115"/>
    <w:basedOn w:val="a"/>
    <w:rsid w:val="000A45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6">
    <w:name w:val="xl116"/>
    <w:basedOn w:val="a"/>
    <w:rsid w:val="000A455D"/>
    <w:pP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17">
    <w:name w:val="xl117"/>
    <w:basedOn w:val="a"/>
    <w:rsid w:val="000A455D"/>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18">
    <w:name w:val="xl118"/>
    <w:basedOn w:val="a"/>
    <w:rsid w:val="000A455D"/>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9">
    <w:name w:val="xl119"/>
    <w:basedOn w:val="a"/>
    <w:rsid w:val="000A455D"/>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0">
    <w:name w:val="xl120"/>
    <w:basedOn w:val="a"/>
    <w:rsid w:val="000A455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1">
    <w:name w:val="xl121"/>
    <w:basedOn w:val="a"/>
    <w:rsid w:val="000A455D"/>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22">
    <w:name w:val="xl122"/>
    <w:basedOn w:val="a"/>
    <w:rsid w:val="000A455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3">
    <w:name w:val="xl123"/>
    <w:basedOn w:val="a"/>
    <w:rsid w:val="000A455D"/>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4">
    <w:name w:val="xl124"/>
    <w:basedOn w:val="a"/>
    <w:rsid w:val="000A455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5">
    <w:name w:val="xl125"/>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A455D"/>
    <w:rPr>
      <w:color w:val="0000FF"/>
      <w:u w:val="single"/>
    </w:rPr>
  </w:style>
  <w:style w:type="character" w:styleId="a4">
    <w:name w:val="FollowedHyperlink"/>
    <w:basedOn w:val="a0"/>
    <w:uiPriority w:val="99"/>
    <w:semiHidden/>
    <w:unhideWhenUsed/>
    <w:rsid w:val="000A455D"/>
    <w:rPr>
      <w:color w:val="800080"/>
      <w:u w:val="single"/>
    </w:rPr>
  </w:style>
  <w:style w:type="paragraph" w:customStyle="1" w:styleId="xl71">
    <w:name w:val="xl71"/>
    <w:basedOn w:val="a"/>
    <w:rsid w:val="000A455D"/>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2">
    <w:name w:val="xl72"/>
    <w:basedOn w:val="a"/>
    <w:rsid w:val="000A455D"/>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3">
    <w:name w:val="xl73"/>
    <w:basedOn w:val="a"/>
    <w:rsid w:val="000A455D"/>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4">
    <w:name w:val="xl74"/>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6">
    <w:name w:val="xl76"/>
    <w:basedOn w:val="a"/>
    <w:rsid w:val="000A455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8">
    <w:name w:val="xl78"/>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0">
    <w:name w:val="xl80"/>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1">
    <w:name w:val="xl81"/>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2">
    <w:name w:val="xl82"/>
    <w:basedOn w:val="a"/>
    <w:rsid w:val="000A45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84">
    <w:name w:val="xl84"/>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7">
    <w:name w:val="xl87"/>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8">
    <w:name w:val="xl88"/>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9">
    <w:name w:val="xl89"/>
    <w:basedOn w:val="a"/>
    <w:rsid w:val="000A45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90">
    <w:name w:val="xl90"/>
    <w:basedOn w:val="a"/>
    <w:rsid w:val="000A455D"/>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91">
    <w:name w:val="xl91"/>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2">
    <w:name w:val="xl92"/>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93">
    <w:name w:val="xl93"/>
    <w:basedOn w:val="a"/>
    <w:rsid w:val="000A455D"/>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94">
    <w:name w:val="xl94"/>
    <w:basedOn w:val="a"/>
    <w:rsid w:val="000A455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5">
    <w:name w:val="xl95"/>
    <w:basedOn w:val="a"/>
    <w:rsid w:val="000A45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96">
    <w:name w:val="xl96"/>
    <w:basedOn w:val="a"/>
    <w:rsid w:val="000A455D"/>
    <w:pPr>
      <w:pBdr>
        <w:top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97">
    <w:name w:val="xl97"/>
    <w:basedOn w:val="a"/>
    <w:rsid w:val="000A455D"/>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8">
    <w:name w:val="xl98"/>
    <w:basedOn w:val="a"/>
    <w:rsid w:val="000A455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9">
    <w:name w:val="xl99"/>
    <w:basedOn w:val="a"/>
    <w:rsid w:val="000A45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00">
    <w:name w:val="xl100"/>
    <w:basedOn w:val="a"/>
    <w:rsid w:val="000A45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color w:val="000000"/>
      <w:sz w:val="24"/>
      <w:szCs w:val="24"/>
    </w:rPr>
  </w:style>
  <w:style w:type="paragraph" w:customStyle="1" w:styleId="xl101">
    <w:name w:val="xl101"/>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02">
    <w:name w:val="xl102"/>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03">
    <w:name w:val="xl103"/>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rPr>
  </w:style>
  <w:style w:type="paragraph" w:customStyle="1" w:styleId="xl104">
    <w:name w:val="xl104"/>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5">
    <w:name w:val="xl105"/>
    <w:basedOn w:val="a"/>
    <w:rsid w:val="000A45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06">
    <w:name w:val="xl106"/>
    <w:basedOn w:val="a"/>
    <w:rsid w:val="000A455D"/>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07">
    <w:name w:val="xl107"/>
    <w:basedOn w:val="a"/>
    <w:rsid w:val="000A455D"/>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8">
    <w:name w:val="xl108"/>
    <w:basedOn w:val="a"/>
    <w:rsid w:val="000A45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9">
    <w:name w:val="xl109"/>
    <w:basedOn w:val="a"/>
    <w:rsid w:val="000A45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10">
    <w:name w:val="xl110"/>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1">
    <w:name w:val="xl111"/>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
    <w:name w:val="xl112"/>
    <w:basedOn w:val="a"/>
    <w:rsid w:val="000A45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3">
    <w:name w:val="xl113"/>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4">
    <w:name w:val="xl114"/>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5">
    <w:name w:val="xl115"/>
    <w:basedOn w:val="a"/>
    <w:rsid w:val="000A45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6">
    <w:name w:val="xl116"/>
    <w:basedOn w:val="a"/>
    <w:rsid w:val="000A455D"/>
    <w:pP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17">
    <w:name w:val="xl117"/>
    <w:basedOn w:val="a"/>
    <w:rsid w:val="000A455D"/>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18">
    <w:name w:val="xl118"/>
    <w:basedOn w:val="a"/>
    <w:rsid w:val="000A455D"/>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9">
    <w:name w:val="xl119"/>
    <w:basedOn w:val="a"/>
    <w:rsid w:val="000A455D"/>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0">
    <w:name w:val="xl120"/>
    <w:basedOn w:val="a"/>
    <w:rsid w:val="000A455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1">
    <w:name w:val="xl121"/>
    <w:basedOn w:val="a"/>
    <w:rsid w:val="000A455D"/>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22">
    <w:name w:val="xl122"/>
    <w:basedOn w:val="a"/>
    <w:rsid w:val="000A455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3">
    <w:name w:val="xl123"/>
    <w:basedOn w:val="a"/>
    <w:rsid w:val="000A455D"/>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4">
    <w:name w:val="xl124"/>
    <w:basedOn w:val="a"/>
    <w:rsid w:val="000A455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5">
    <w:name w:val="xl125"/>
    <w:basedOn w:val="a"/>
    <w:rsid w:val="000A4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334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6882</Words>
  <Characters>39233</Characters>
  <Application>Microsoft Office Word</Application>
  <DocSecurity>0</DocSecurity>
  <Lines>326</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46023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2020-09-04T08:35:00Z</dcterms:created>
  <dcterms:modified xsi:type="dcterms:W3CDTF">2020-09-04T08:35:00Z</dcterms:modified>
</cp:coreProperties>
</file>